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823"/>
        <w:gridCol w:w="1559"/>
        <w:gridCol w:w="1984"/>
        <w:gridCol w:w="1696"/>
      </w:tblGrid>
      <w:tr w:rsidR="002D3DCC" w:rsidTr="002D3DCC"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Sprawozdanie z badania wody do spożycia przez ludzi z SUW Wolica w 2019 roku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Rodzaj badania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Jednostka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Wynik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Kryteria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Liczba bakterii z grupy coli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jtk</w:t>
            </w:r>
            <w:proofErr w:type="spellEnd"/>
            <w:r>
              <w:rPr>
                <w:rFonts w:ascii="Times New Roman" w:hAnsi="Times New Roman" w:cs="Times New Roman"/>
              </w:rPr>
              <w:t>/100 ml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Liczba Clostridium </w:t>
            </w:r>
            <w:proofErr w:type="spellStart"/>
            <w:r>
              <w:rPr>
                <w:rFonts w:ascii="Times New Roman" w:hAnsi="Times New Roman" w:cs="Times New Roman"/>
              </w:rPr>
              <w:t>perfingens</w:t>
            </w:r>
            <w:proofErr w:type="spellEnd"/>
            <w:r>
              <w:rPr>
                <w:rFonts w:ascii="Times New Roman" w:hAnsi="Times New Roman" w:cs="Times New Roman"/>
              </w:rPr>
              <w:t xml:space="preserve"> (łącznie z przetrwalnikami)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jtk</w:t>
            </w:r>
            <w:proofErr w:type="spellEnd"/>
            <w:r>
              <w:rPr>
                <w:rFonts w:ascii="Times New Roman" w:hAnsi="Times New Roman" w:cs="Times New Roman"/>
              </w:rPr>
              <w:t>/100 ml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Liczba </w:t>
            </w:r>
            <w:proofErr w:type="spellStart"/>
            <w:r>
              <w:rPr>
                <w:rFonts w:ascii="Times New Roman" w:hAnsi="Times New Roman" w:cs="Times New Roman"/>
              </w:rPr>
              <w:t>Enterokoków</w:t>
            </w:r>
            <w:proofErr w:type="spellEnd"/>
            <w:r>
              <w:rPr>
                <w:rFonts w:ascii="Times New Roman" w:hAnsi="Times New Roman" w:cs="Times New Roman"/>
              </w:rPr>
              <w:t xml:space="preserve"> kałowych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jtk</w:t>
            </w:r>
            <w:proofErr w:type="spellEnd"/>
            <w:r>
              <w:rPr>
                <w:rFonts w:ascii="Times New Roman" w:hAnsi="Times New Roman" w:cs="Times New Roman"/>
              </w:rPr>
              <w:t>/100 ml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Liczba Escherichia coli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jtk</w:t>
            </w:r>
            <w:proofErr w:type="spellEnd"/>
            <w:r>
              <w:rPr>
                <w:rFonts w:ascii="Times New Roman" w:hAnsi="Times New Roman" w:cs="Times New Roman"/>
              </w:rPr>
              <w:t>/100 ml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Ogólna liczba mikroorganizmów w 22</w:t>
            </w:r>
            <w:r>
              <w:rPr>
                <w:rFonts w:ascii="Times New Roman" w:hAnsi="Times New Roman" w:cs="Times New Roman"/>
                <w:vertAlign w:val="superscript"/>
              </w:rPr>
              <w:t>o</w:t>
            </w:r>
            <w:r>
              <w:rPr>
                <w:rFonts w:ascii="Times New Roman" w:hAnsi="Times New Roman" w:cs="Times New Roman"/>
              </w:rPr>
              <w:t>C po 72h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jtk</w:t>
            </w:r>
            <w:proofErr w:type="spellEnd"/>
            <w:r>
              <w:rPr>
                <w:rFonts w:ascii="Times New Roman" w:hAnsi="Times New Roman" w:cs="Times New Roman"/>
              </w:rPr>
              <w:t>/100 ml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F3599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DCC" w:rsidRDefault="00F3599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Smak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akceptowalny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akceptowalny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Zapach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akceptowalny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akceptowalny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Benzo</w:t>
            </w:r>
            <w:proofErr w:type="spellEnd"/>
            <w:r>
              <w:rPr>
                <w:rFonts w:ascii="Times New Roman" w:hAnsi="Times New Roman" w:cs="Times New Roman"/>
              </w:rPr>
              <w:t>(a)</w:t>
            </w:r>
            <w:proofErr w:type="spellStart"/>
            <w:r>
              <w:rPr>
                <w:rFonts w:ascii="Times New Roman" w:hAnsi="Times New Roman" w:cs="Times New Roman"/>
              </w:rPr>
              <w:t>piren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&lt;0,0025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≤ 0,010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Σ</w:t>
            </w:r>
            <w:r>
              <w:rPr>
                <w:rFonts w:ascii="Times New Roman" w:hAnsi="Times New Roman" w:cs="Times New Roman"/>
                <w:lang w:val="en-US"/>
              </w:rPr>
              <w:t xml:space="preserve"> WWA (B(b)F, B(k)F, B(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ghi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>)Per, I(1,2,3 – cd)P)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0,010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0,10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Arsen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0,10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10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Antymon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0,20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5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Bor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0,038 ± 0,010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1,0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Sód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13 ± 4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200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Glin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3,3 ± 0,9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200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Chrom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0,17 ± 0,04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50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Mangan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 ± 7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≤ 50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Nikiel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0,48 ± 0,12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20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Miedź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0,00085 ± 0,00023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2,0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Selen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0,10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10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Kadm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0,10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5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Ołów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0,36 ± 0,09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10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Żelazo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124 ± 33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200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Rtęć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 0,050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≤ 1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Magnez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± 4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7-125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Akryloamid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0,075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0,10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Barwa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 ± 5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akceptowalna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, bez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nieprawidłowych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zmian</w:t>
            </w:r>
            <w:proofErr w:type="spellEnd"/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Bromiany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3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10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Chlor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wolny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0,1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0,3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Cyjanki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wolne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i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związane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5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50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Epichlorohydryna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0,05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0,10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Indeks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nadmanganianowy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mg/l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0,8 ± 0,4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5,0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1,2-dichloroetan (EDC)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1,0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3,0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Chlorek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winylu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(CV)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0,2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0,50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Benzen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0,5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1,0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Σ THM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4,0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100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Σ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Trichloroetenu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i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Tetrachlorometenu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2,0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10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Mętność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NTU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0,84 ± 0,25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1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bookmarkStart w:id="1" w:name="_Hlk480965185"/>
            <w:r>
              <w:rPr>
                <w:rFonts w:ascii="Times New Roman" w:hAnsi="Times New Roman" w:cs="Times New Roman"/>
                <w:lang w:val="en-US"/>
              </w:rPr>
              <w:t>α-HCH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0,010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0,10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β-HCH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0,010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0,10</w:t>
            </w:r>
          </w:p>
        </w:tc>
        <w:bookmarkEnd w:id="1"/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γ-HCH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0,010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0,10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δ-HCH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0,010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0,10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HCB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0,010</w:t>
            </w:r>
            <w:r>
              <w:rPr>
                <w:rFonts w:ascii="Times New Roman" w:hAnsi="Times New Roman" w:cs="Times New Roman"/>
                <w:lang w:val="en-US"/>
              </w:rPr>
              <w:tab/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0,10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Aldryna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0,010</w:t>
            </w:r>
            <w:r>
              <w:rPr>
                <w:rFonts w:ascii="Times New Roman" w:hAnsi="Times New Roman" w:cs="Times New Roman"/>
                <w:lang w:val="en-US"/>
              </w:rPr>
              <w:tab/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0,030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Dieldryna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0,010</w:t>
            </w:r>
            <w:r>
              <w:rPr>
                <w:rFonts w:ascii="Times New Roman" w:hAnsi="Times New Roman" w:cs="Times New Roman"/>
                <w:lang w:val="en-US"/>
              </w:rPr>
              <w:tab/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0,030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Endryna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0,010</w:t>
            </w:r>
            <w:r>
              <w:rPr>
                <w:rFonts w:ascii="Times New Roman" w:hAnsi="Times New Roman" w:cs="Times New Roman"/>
                <w:lang w:val="en-US"/>
              </w:rPr>
              <w:tab/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0,10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Izodryna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0,010</w:t>
            </w:r>
            <w:r>
              <w:rPr>
                <w:rFonts w:ascii="Times New Roman" w:hAnsi="Times New Roman" w:cs="Times New Roman"/>
                <w:lang w:val="en-US"/>
              </w:rPr>
              <w:tab/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0,10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Heptachlor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0,010</w:t>
            </w:r>
            <w:r>
              <w:rPr>
                <w:rFonts w:ascii="Times New Roman" w:hAnsi="Times New Roman" w:cs="Times New Roman"/>
                <w:lang w:val="en-US"/>
              </w:rPr>
              <w:tab/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0,030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lastRenderedPageBreak/>
              <w:t>Epoksyd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heptachloru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0,010</w:t>
            </w:r>
            <w:r>
              <w:rPr>
                <w:rFonts w:ascii="Times New Roman" w:hAnsi="Times New Roman" w:cs="Times New Roman"/>
                <w:lang w:val="en-US"/>
              </w:rPr>
              <w:tab/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0,030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op`-DDD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0,010</w:t>
            </w:r>
            <w:r>
              <w:rPr>
                <w:rFonts w:ascii="Times New Roman" w:hAnsi="Times New Roman" w:cs="Times New Roman"/>
                <w:lang w:val="en-US"/>
              </w:rPr>
              <w:tab/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0,10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op`-DDE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0,010</w:t>
            </w:r>
            <w:r>
              <w:rPr>
                <w:rFonts w:ascii="Times New Roman" w:hAnsi="Times New Roman" w:cs="Times New Roman"/>
                <w:lang w:val="en-US"/>
              </w:rPr>
              <w:tab/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0,10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op`-DDT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0,010</w:t>
            </w:r>
            <w:r>
              <w:rPr>
                <w:rFonts w:ascii="Times New Roman" w:hAnsi="Times New Roman" w:cs="Times New Roman"/>
                <w:lang w:val="en-US"/>
              </w:rPr>
              <w:tab/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0,10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pp`-DDD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0,010</w:t>
            </w:r>
            <w:r>
              <w:rPr>
                <w:rFonts w:ascii="Times New Roman" w:hAnsi="Times New Roman" w:cs="Times New Roman"/>
                <w:lang w:val="en-US"/>
              </w:rPr>
              <w:tab/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0,10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pp`-DDE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0,010</w:t>
            </w:r>
            <w:r>
              <w:rPr>
                <w:rFonts w:ascii="Times New Roman" w:hAnsi="Times New Roman" w:cs="Times New Roman"/>
                <w:lang w:val="en-US"/>
              </w:rPr>
              <w:tab/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0,10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pp`-DDT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0,010</w:t>
            </w:r>
            <w:r>
              <w:rPr>
                <w:rFonts w:ascii="Times New Roman" w:hAnsi="Times New Roman" w:cs="Times New Roman"/>
                <w:lang w:val="en-US"/>
              </w:rPr>
              <w:tab/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0,10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cis-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chlordan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0,010</w:t>
            </w:r>
            <w:r>
              <w:rPr>
                <w:rFonts w:ascii="Times New Roman" w:hAnsi="Times New Roman" w:cs="Times New Roman"/>
                <w:lang w:val="en-US"/>
              </w:rPr>
              <w:tab/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0,10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trans-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chlordan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0,010</w:t>
            </w:r>
            <w:r>
              <w:rPr>
                <w:rFonts w:ascii="Times New Roman" w:hAnsi="Times New Roman" w:cs="Times New Roman"/>
                <w:lang w:val="en-US"/>
              </w:rPr>
              <w:tab/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0,10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Σ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Pestycydów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μg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0,05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0,50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pH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7,6 ± 0,1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6,5-9,5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Przewodność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elektryczna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właściwa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μS</w:t>
            </w:r>
            <w:proofErr w:type="spellEnd"/>
            <w:r>
              <w:rPr>
                <w:rFonts w:ascii="Times New Roman" w:hAnsi="Times New Roman" w:cs="Times New Roman"/>
              </w:rPr>
              <w:t>/cm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418 ± 54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2500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Chlorki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mg/l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2,7 ± 0,9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250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Fluorki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mg/l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1,34 ± 0,47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1,5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Azotany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mg/l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1,0 ± 0,4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50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Azotyny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mg/l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0,05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0,50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Siarczany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mg/l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7,4 ± 2,6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250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Sumaryczna zawartość wapnia i magnezu (z obliczeń)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mg/l CaCO</w:t>
            </w:r>
            <w:r>
              <w:rPr>
                <w:rFonts w:ascii="Times New Roman" w:hAnsi="Times New Roman" w:cs="Times New Roman"/>
                <w:vertAlign w:val="subscript"/>
                <w:lang w:val="en-US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206 ± 72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60-500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Amonowy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jon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mg/l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0,05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50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Badania wykonano w laboratorium o numerze akredytacji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 079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Osoba odpowiedzialna za opracowanie wyników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Magdalena Niziołek</w:t>
            </w:r>
          </w:p>
        </w:tc>
      </w:tr>
      <w:tr w:rsidR="002D3DCC" w:rsidTr="002D3DCC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 poboru próbek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DCC" w:rsidRDefault="002D3DCC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22.02.2019r.</w:t>
            </w:r>
          </w:p>
        </w:tc>
      </w:tr>
    </w:tbl>
    <w:p w:rsidR="002D3DCC" w:rsidRDefault="002D3DCC" w:rsidP="002D3DCC">
      <w:pPr>
        <w:rPr>
          <w:rFonts w:ascii="Times New Roman" w:hAnsi="Times New Roman" w:cs="Times New Roman"/>
        </w:rPr>
      </w:pPr>
    </w:p>
    <w:p w:rsidR="002D3DCC" w:rsidRDefault="002D3DCC" w:rsidP="002D3DCC"/>
    <w:p w:rsidR="006A385E" w:rsidRPr="002D3DCC" w:rsidRDefault="006A385E" w:rsidP="002D3DCC"/>
    <w:sectPr w:rsidR="006A385E" w:rsidRPr="002D3D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7700"/>
    <w:rsid w:val="00056418"/>
    <w:rsid w:val="0016171B"/>
    <w:rsid w:val="001F2A57"/>
    <w:rsid w:val="00284103"/>
    <w:rsid w:val="002D3DCC"/>
    <w:rsid w:val="0032273B"/>
    <w:rsid w:val="00416B6E"/>
    <w:rsid w:val="00570180"/>
    <w:rsid w:val="00696420"/>
    <w:rsid w:val="006A385E"/>
    <w:rsid w:val="0082249A"/>
    <w:rsid w:val="00833AFD"/>
    <w:rsid w:val="00992032"/>
    <w:rsid w:val="00A14E7A"/>
    <w:rsid w:val="00AD303B"/>
    <w:rsid w:val="00BA5460"/>
    <w:rsid w:val="00BD7700"/>
    <w:rsid w:val="00C37BF2"/>
    <w:rsid w:val="00CD7296"/>
    <w:rsid w:val="00D749F6"/>
    <w:rsid w:val="00DB5A37"/>
    <w:rsid w:val="00F35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339981-5C45-403F-AE70-20CC28A70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D3DCC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D749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308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365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w7</dc:creator>
  <cp:keywords/>
  <dc:description/>
  <cp:lastModifiedBy>Sekretariat</cp:lastModifiedBy>
  <cp:revision>2</cp:revision>
  <dcterms:created xsi:type="dcterms:W3CDTF">2019-04-05T09:10:00Z</dcterms:created>
  <dcterms:modified xsi:type="dcterms:W3CDTF">2019-04-05T09:10:00Z</dcterms:modified>
</cp:coreProperties>
</file>