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823"/>
        <w:gridCol w:w="1559"/>
        <w:gridCol w:w="1984"/>
        <w:gridCol w:w="1696"/>
      </w:tblGrid>
      <w:tr w:rsidR="004F743F" w:rsidRPr="00BA5460" w:rsidTr="00121EAE">
        <w:tc>
          <w:tcPr>
            <w:tcW w:w="9062" w:type="dxa"/>
            <w:gridSpan w:val="4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Sprawozdanie z badania wody do s</w:t>
            </w:r>
            <w:r w:rsidR="00040B40">
              <w:rPr>
                <w:rFonts w:ascii="Times New Roman" w:hAnsi="Times New Roman" w:cs="Times New Roman"/>
                <w:b/>
                <w:sz w:val="24"/>
                <w:szCs w:val="24"/>
              </w:rPr>
              <w:t>pożycia przez ludzi z SUW Biała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w 201</w:t>
            </w:r>
            <w:r w:rsidR="00BD3DDE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roku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Rodzaj badania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Jednostka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Wynik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460">
              <w:rPr>
                <w:rFonts w:ascii="Times New Roman" w:hAnsi="Times New Roman" w:cs="Times New Roman"/>
                <w:b/>
                <w:sz w:val="24"/>
                <w:szCs w:val="24"/>
              </w:rPr>
              <w:t>Kryteria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Liczba bakterii z grupy coli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jtk/100 ml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3018FE" w:rsidRPr="00BA5460" w:rsidTr="00121EAE">
        <w:tc>
          <w:tcPr>
            <w:tcW w:w="3823" w:type="dxa"/>
          </w:tcPr>
          <w:p w:rsidR="003018FE" w:rsidRPr="00BA5460" w:rsidRDefault="003018FE" w:rsidP="00121E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Liczba Clostridium perfingens (łącznie z przetrwalnikami)</w:t>
            </w:r>
          </w:p>
        </w:tc>
        <w:tc>
          <w:tcPr>
            <w:tcW w:w="1559" w:type="dxa"/>
          </w:tcPr>
          <w:p w:rsidR="003018FE" w:rsidRDefault="003018FE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jtk/100 ml</w:t>
            </w:r>
          </w:p>
        </w:tc>
        <w:tc>
          <w:tcPr>
            <w:tcW w:w="1984" w:type="dxa"/>
          </w:tcPr>
          <w:p w:rsidR="003018FE" w:rsidRDefault="003018FE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:rsidR="003018FE" w:rsidRDefault="003018FE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516252" w:rsidRPr="00516252" w:rsidTr="00121EAE">
        <w:tc>
          <w:tcPr>
            <w:tcW w:w="3823" w:type="dxa"/>
          </w:tcPr>
          <w:p w:rsidR="00516252" w:rsidRPr="00516252" w:rsidRDefault="00516252" w:rsidP="00516252">
            <w:pPr>
              <w:rPr>
                <w:rFonts w:ascii="Times New Roman" w:hAnsi="Times New Roman" w:cs="Times New Roman"/>
              </w:rPr>
            </w:pPr>
            <w:r w:rsidRPr="00516252">
              <w:rPr>
                <w:rFonts w:ascii="Times New Roman" w:hAnsi="Times New Roman" w:cs="Times New Roman"/>
              </w:rPr>
              <w:t>Liczba Enterokoków kałowych</w:t>
            </w:r>
          </w:p>
        </w:tc>
        <w:tc>
          <w:tcPr>
            <w:tcW w:w="1559" w:type="dxa"/>
          </w:tcPr>
          <w:p w:rsidR="00516252" w:rsidRPr="00516252" w:rsidRDefault="00516252" w:rsidP="00516252">
            <w:pPr>
              <w:jc w:val="center"/>
              <w:rPr>
                <w:rFonts w:ascii="Times New Roman" w:hAnsi="Times New Roman" w:cs="Times New Roman"/>
              </w:rPr>
            </w:pPr>
            <w:r w:rsidRPr="00516252">
              <w:rPr>
                <w:rFonts w:ascii="Times New Roman" w:hAnsi="Times New Roman" w:cs="Times New Roman"/>
              </w:rPr>
              <w:t>jtk/100 ml</w:t>
            </w:r>
          </w:p>
        </w:tc>
        <w:tc>
          <w:tcPr>
            <w:tcW w:w="1984" w:type="dxa"/>
          </w:tcPr>
          <w:p w:rsidR="00516252" w:rsidRPr="00516252" w:rsidRDefault="00516252" w:rsidP="00516252">
            <w:pPr>
              <w:jc w:val="center"/>
              <w:rPr>
                <w:rFonts w:ascii="Times New Roman" w:hAnsi="Times New Roman" w:cs="Times New Roman"/>
              </w:rPr>
            </w:pPr>
            <w:r w:rsidRPr="0051625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:rsidR="00516252" w:rsidRPr="00516252" w:rsidRDefault="00516252" w:rsidP="00516252">
            <w:pPr>
              <w:jc w:val="center"/>
              <w:rPr>
                <w:rFonts w:ascii="Times New Roman" w:hAnsi="Times New Roman" w:cs="Times New Roman"/>
              </w:rPr>
            </w:pPr>
            <w:r w:rsidRPr="00516252">
              <w:rPr>
                <w:rFonts w:ascii="Times New Roman" w:hAnsi="Times New Roman" w:cs="Times New Roman"/>
              </w:rPr>
              <w:t>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Liczba Escherichia coli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jtk/100 ml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Ogólna liczba mikroorganizmów w 22</w:t>
            </w:r>
            <w:r w:rsidRPr="00BA5460">
              <w:rPr>
                <w:rFonts w:ascii="Times New Roman" w:hAnsi="Times New Roman" w:cs="Times New Roman"/>
                <w:vertAlign w:val="superscript"/>
              </w:rPr>
              <w:t>o</w:t>
            </w:r>
            <w:r w:rsidRPr="00BA5460">
              <w:rPr>
                <w:rFonts w:ascii="Times New Roman" w:hAnsi="Times New Roman" w:cs="Times New Roman"/>
              </w:rPr>
              <w:t>C po 72h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jtk/100 ml</w:t>
            </w:r>
          </w:p>
        </w:tc>
        <w:tc>
          <w:tcPr>
            <w:tcW w:w="1984" w:type="dxa"/>
          </w:tcPr>
          <w:p w:rsidR="004F743F" w:rsidRPr="00BA5460" w:rsidRDefault="006015AE" w:rsidP="006015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96" w:type="dxa"/>
          </w:tcPr>
          <w:p w:rsidR="004F743F" w:rsidRPr="00BA5460" w:rsidRDefault="006015AE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Smak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Zapach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akceptowalny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</w:rPr>
            </w:pPr>
            <w:r w:rsidRPr="00BA5460">
              <w:rPr>
                <w:rFonts w:ascii="Times New Roman" w:hAnsi="Times New Roman" w:cs="Times New Roman"/>
              </w:rPr>
              <w:t>Benzo(a)piren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&lt;0,0025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≤ 0,010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 w:rsidRPr="00BA5460">
              <w:rPr>
                <w:rFonts w:ascii="Times New Roman" w:hAnsi="Times New Roman" w:cs="Times New Roman"/>
              </w:rPr>
              <w:t>Σ</w:t>
            </w:r>
            <w:r w:rsidRPr="00BA5460">
              <w:rPr>
                <w:rFonts w:ascii="Times New Roman" w:hAnsi="Times New Roman" w:cs="Times New Roman"/>
                <w:lang w:val="en-US"/>
              </w:rPr>
              <w:t xml:space="preserve"> WWA (B(b)F, B(k)F, B(ghi)Per, I(1,2,3 – cd)P)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 w:rsidRPr="00BA5460">
              <w:rPr>
                <w:rFonts w:ascii="Times New Roman" w:hAnsi="Times New Roman" w:cs="Times New Roman"/>
                <w:lang w:val="en-US"/>
              </w:rPr>
              <w:t>Arsen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&lt; </w:t>
            </w:r>
            <w:r w:rsidR="003018FE">
              <w:rPr>
                <w:rFonts w:ascii="Times New Roman" w:hAnsi="Times New Roman" w:cs="Times New Roman"/>
                <w:lang w:val="en-US"/>
              </w:rPr>
              <w:t>0,</w:t>
            </w:r>
            <w:r w:rsidR="00516252">
              <w:rPr>
                <w:rFonts w:ascii="Times New Roman" w:hAnsi="Times New Roman" w:cs="Times New Roman"/>
                <w:lang w:val="en-US"/>
              </w:rPr>
              <w:t>74 ± 0,19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 w:rsidRPr="00BA5460">
              <w:rPr>
                <w:rFonts w:ascii="Times New Roman" w:hAnsi="Times New Roman" w:cs="Times New Roman"/>
                <w:lang w:val="en-US"/>
              </w:rPr>
              <w:t>Antymon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</w:t>
            </w:r>
            <w:r w:rsidR="003018FE"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5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 w:rsidRPr="00BA5460">
              <w:rPr>
                <w:rFonts w:ascii="Times New Roman" w:hAnsi="Times New Roman" w:cs="Times New Roman"/>
                <w:lang w:val="en-US"/>
              </w:rPr>
              <w:t>Bor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040B40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0,0</w:t>
            </w:r>
            <w:r w:rsidR="00516252">
              <w:rPr>
                <w:rFonts w:ascii="Times New Roman" w:hAnsi="Times New Roman" w:cs="Times New Roman"/>
                <w:lang w:val="en-US"/>
              </w:rPr>
              <w:t>12</w:t>
            </w:r>
            <w:r>
              <w:rPr>
                <w:rFonts w:ascii="Times New Roman" w:hAnsi="Times New Roman" w:cs="Times New Roman"/>
                <w:lang w:val="en-US"/>
              </w:rPr>
              <w:t xml:space="preserve"> ± 0,0</w:t>
            </w:r>
            <w:r w:rsidR="00516252">
              <w:rPr>
                <w:rFonts w:ascii="Times New Roman" w:hAnsi="Times New Roman" w:cs="Times New Roman"/>
                <w:lang w:val="en-US"/>
              </w:rPr>
              <w:t>03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1,0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 w:rsidRPr="00BA5460">
              <w:rPr>
                <w:rFonts w:ascii="Times New Roman" w:hAnsi="Times New Roman" w:cs="Times New Roman"/>
                <w:lang w:val="en-US"/>
              </w:rPr>
              <w:t>Sód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516252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9,6</w:t>
            </w:r>
            <w:r w:rsidR="004F743F">
              <w:rPr>
                <w:rFonts w:ascii="Times New Roman" w:hAnsi="Times New Roman" w:cs="Times New Roman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lang w:val="en-US"/>
              </w:rPr>
              <w:t>2,6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200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 w:rsidRPr="00BA5460">
              <w:rPr>
                <w:rFonts w:ascii="Times New Roman" w:hAnsi="Times New Roman" w:cs="Times New Roman"/>
                <w:lang w:val="en-US"/>
              </w:rPr>
              <w:t>Glin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&lt; </w:t>
            </w:r>
            <w:r w:rsidR="00516252">
              <w:rPr>
                <w:rFonts w:ascii="Times New Roman" w:hAnsi="Times New Roman" w:cs="Times New Roman"/>
                <w:lang w:val="en-US"/>
              </w:rPr>
              <w:t>2,7</w:t>
            </w:r>
            <w:r w:rsidR="003018FE">
              <w:rPr>
                <w:rFonts w:ascii="Times New Roman" w:hAnsi="Times New Roman" w:cs="Times New Roman"/>
                <w:lang w:val="en-US"/>
              </w:rPr>
              <w:t xml:space="preserve"> ± 0,</w:t>
            </w:r>
            <w:r w:rsidR="00516252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200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 w:rsidRPr="00BA5460">
              <w:rPr>
                <w:rFonts w:ascii="Times New Roman" w:hAnsi="Times New Roman" w:cs="Times New Roman"/>
                <w:lang w:val="en-US"/>
              </w:rPr>
              <w:t>Chrom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&lt; </w:t>
            </w:r>
            <w:r w:rsidR="003018FE">
              <w:rPr>
                <w:rFonts w:ascii="Times New Roman" w:hAnsi="Times New Roman" w:cs="Times New Roman"/>
                <w:lang w:val="en-US"/>
              </w:rPr>
              <w:t>0,1</w:t>
            </w:r>
            <w:r w:rsidR="00516252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50</w:t>
            </w:r>
          </w:p>
        </w:tc>
      </w:tr>
      <w:tr w:rsidR="00516252" w:rsidRPr="00516252" w:rsidTr="00121EAE">
        <w:tc>
          <w:tcPr>
            <w:tcW w:w="3823" w:type="dxa"/>
          </w:tcPr>
          <w:p w:rsidR="00516252" w:rsidRPr="00516252" w:rsidRDefault="00516252" w:rsidP="00516252">
            <w:pPr>
              <w:rPr>
                <w:rFonts w:ascii="Times New Roman" w:hAnsi="Times New Roman" w:cs="Times New Roman"/>
              </w:rPr>
            </w:pPr>
            <w:r w:rsidRPr="00516252">
              <w:rPr>
                <w:rFonts w:ascii="Times New Roman" w:hAnsi="Times New Roman" w:cs="Times New Roman"/>
              </w:rPr>
              <w:t>Mangan</w:t>
            </w:r>
          </w:p>
        </w:tc>
        <w:tc>
          <w:tcPr>
            <w:tcW w:w="1559" w:type="dxa"/>
          </w:tcPr>
          <w:p w:rsidR="00516252" w:rsidRPr="00516252" w:rsidRDefault="00516252" w:rsidP="00516252">
            <w:pPr>
              <w:jc w:val="center"/>
              <w:rPr>
                <w:rFonts w:ascii="Times New Roman" w:hAnsi="Times New Roman" w:cs="Times New Roman"/>
              </w:rPr>
            </w:pPr>
            <w:r w:rsidRPr="00516252"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516252" w:rsidRPr="00516252" w:rsidRDefault="00516252" w:rsidP="005162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  <w:r w:rsidRPr="00516252">
              <w:rPr>
                <w:rFonts w:ascii="Times New Roman" w:hAnsi="Times New Roman" w:cs="Times New Roman"/>
              </w:rPr>
              <w:t xml:space="preserve"> ± 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96" w:type="dxa"/>
          </w:tcPr>
          <w:p w:rsidR="00516252" w:rsidRPr="00516252" w:rsidRDefault="00516252" w:rsidP="00516252">
            <w:pPr>
              <w:jc w:val="center"/>
              <w:rPr>
                <w:rFonts w:ascii="Times New Roman" w:hAnsi="Times New Roman" w:cs="Times New Roman"/>
              </w:rPr>
            </w:pPr>
            <w:r w:rsidRPr="00516252">
              <w:rPr>
                <w:rFonts w:ascii="Times New Roman" w:hAnsi="Times New Roman" w:cs="Times New Roman"/>
              </w:rPr>
              <w:t>≤ 50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 w:rsidRPr="00BA5460">
              <w:rPr>
                <w:rFonts w:ascii="Times New Roman" w:hAnsi="Times New Roman" w:cs="Times New Roman"/>
                <w:lang w:val="en-US"/>
              </w:rPr>
              <w:t>Nikiel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3018FE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</w:t>
            </w:r>
            <w:r w:rsidR="00516252">
              <w:rPr>
                <w:rFonts w:ascii="Times New Roman" w:hAnsi="Times New Roman" w:cs="Times New Roman"/>
                <w:lang w:val="en-US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8</w:t>
            </w:r>
            <w:r w:rsidR="00040B40">
              <w:rPr>
                <w:rFonts w:ascii="Times New Roman" w:hAnsi="Times New Roman" w:cs="Times New Roman"/>
                <w:lang w:val="en-US"/>
              </w:rPr>
              <w:t xml:space="preserve"> ± 0,</w:t>
            </w:r>
            <w:r w:rsidR="00516252">
              <w:rPr>
                <w:rFonts w:ascii="Times New Roman" w:hAnsi="Times New Roman" w:cs="Times New Roman"/>
                <w:lang w:val="en-US"/>
              </w:rPr>
              <w:t>07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20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 w:rsidRPr="00BA5460">
              <w:rPr>
                <w:rFonts w:ascii="Times New Roman" w:hAnsi="Times New Roman" w:cs="Times New Roman"/>
                <w:lang w:val="en-US"/>
              </w:rPr>
              <w:t>Miedź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6573D0" w:rsidRDefault="004F743F" w:rsidP="00121EA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573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&lt; 0,00</w:t>
            </w:r>
            <w:r w:rsidR="005162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  <w:r w:rsidR="003018FE" w:rsidRPr="006573D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± 0,000</w:t>
            </w:r>
            <w:r w:rsidR="0051625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2,0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 w:rsidRPr="00BA5460">
              <w:rPr>
                <w:rFonts w:ascii="Times New Roman" w:hAnsi="Times New Roman" w:cs="Times New Roman"/>
                <w:lang w:val="en-US"/>
              </w:rPr>
              <w:t>Selen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&lt; </w:t>
            </w:r>
            <w:r w:rsidR="003018FE">
              <w:rPr>
                <w:rFonts w:ascii="Times New Roman" w:hAnsi="Times New Roman" w:cs="Times New Roman"/>
                <w:lang w:val="en-US"/>
              </w:rPr>
              <w:t>0,10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Kadm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0,10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5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Ołów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3018FE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</w:t>
            </w:r>
            <w:r w:rsidR="00516252">
              <w:rPr>
                <w:rFonts w:ascii="Times New Roman" w:hAnsi="Times New Roman" w:cs="Times New Roman"/>
                <w:lang w:val="en-US"/>
              </w:rPr>
              <w:t>74</w:t>
            </w:r>
            <w:r w:rsidR="007665C9">
              <w:rPr>
                <w:rFonts w:ascii="Times New Roman" w:hAnsi="Times New Roman" w:cs="Times New Roman"/>
                <w:lang w:val="en-US"/>
              </w:rPr>
              <w:t xml:space="preserve"> ± 0,</w:t>
            </w:r>
            <w:r w:rsidR="00516252"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Żelazo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516252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33</w:t>
            </w:r>
            <w:r w:rsidR="003018FE">
              <w:rPr>
                <w:rFonts w:ascii="Times New Roman" w:hAnsi="Times New Roman" w:cs="Times New Roman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200</w:t>
            </w:r>
          </w:p>
        </w:tc>
      </w:tr>
      <w:tr w:rsidR="00516252" w:rsidRPr="00516252" w:rsidTr="00121EAE">
        <w:tc>
          <w:tcPr>
            <w:tcW w:w="3823" w:type="dxa"/>
          </w:tcPr>
          <w:p w:rsidR="00516252" w:rsidRPr="00516252" w:rsidRDefault="00516252" w:rsidP="00516252">
            <w:pPr>
              <w:rPr>
                <w:rFonts w:ascii="Times New Roman" w:hAnsi="Times New Roman" w:cs="Times New Roman"/>
              </w:rPr>
            </w:pPr>
            <w:r w:rsidRPr="00516252">
              <w:rPr>
                <w:rFonts w:ascii="Times New Roman" w:hAnsi="Times New Roman" w:cs="Times New Roman"/>
              </w:rPr>
              <w:t>Rtęć</w:t>
            </w:r>
          </w:p>
        </w:tc>
        <w:tc>
          <w:tcPr>
            <w:tcW w:w="1559" w:type="dxa"/>
          </w:tcPr>
          <w:p w:rsidR="00516252" w:rsidRPr="00516252" w:rsidRDefault="00516252" w:rsidP="00516252">
            <w:pPr>
              <w:jc w:val="center"/>
              <w:rPr>
                <w:rFonts w:ascii="Times New Roman" w:hAnsi="Times New Roman" w:cs="Times New Roman"/>
              </w:rPr>
            </w:pPr>
            <w:r w:rsidRPr="00516252"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516252" w:rsidRPr="00516252" w:rsidRDefault="00516252" w:rsidP="00516252">
            <w:pPr>
              <w:jc w:val="center"/>
              <w:rPr>
                <w:rFonts w:ascii="Times New Roman" w:hAnsi="Times New Roman" w:cs="Times New Roman"/>
              </w:rPr>
            </w:pPr>
            <w:r w:rsidRPr="00516252">
              <w:rPr>
                <w:rFonts w:ascii="Times New Roman" w:hAnsi="Times New Roman" w:cs="Times New Roman"/>
              </w:rPr>
              <w:t>&lt; 0,050</w:t>
            </w:r>
          </w:p>
        </w:tc>
        <w:tc>
          <w:tcPr>
            <w:tcW w:w="1696" w:type="dxa"/>
          </w:tcPr>
          <w:p w:rsidR="00516252" w:rsidRPr="00516252" w:rsidRDefault="00516252" w:rsidP="00516252">
            <w:pPr>
              <w:jc w:val="center"/>
              <w:rPr>
                <w:rFonts w:ascii="Times New Roman" w:hAnsi="Times New Roman" w:cs="Times New Roman"/>
              </w:rPr>
            </w:pPr>
            <w:r w:rsidRPr="00516252">
              <w:rPr>
                <w:rFonts w:ascii="Times New Roman" w:hAnsi="Times New Roman" w:cs="Times New Roman"/>
              </w:rPr>
              <w:t>≤ 1</w:t>
            </w:r>
          </w:p>
        </w:tc>
      </w:tr>
      <w:tr w:rsidR="00516252" w:rsidRPr="00516252" w:rsidTr="00121EAE">
        <w:tc>
          <w:tcPr>
            <w:tcW w:w="3823" w:type="dxa"/>
          </w:tcPr>
          <w:p w:rsidR="00516252" w:rsidRPr="00516252" w:rsidRDefault="00516252" w:rsidP="0051625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Magnez</w:t>
            </w:r>
          </w:p>
        </w:tc>
        <w:tc>
          <w:tcPr>
            <w:tcW w:w="1559" w:type="dxa"/>
          </w:tcPr>
          <w:p w:rsidR="00516252" w:rsidRPr="00516252" w:rsidRDefault="00516252" w:rsidP="005162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mg/l</w:t>
            </w:r>
          </w:p>
        </w:tc>
        <w:tc>
          <w:tcPr>
            <w:tcW w:w="1984" w:type="dxa"/>
          </w:tcPr>
          <w:p w:rsidR="00516252" w:rsidRPr="00516252" w:rsidRDefault="00516252" w:rsidP="005162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5,7 ± 1,7</w:t>
            </w:r>
          </w:p>
        </w:tc>
        <w:tc>
          <w:tcPr>
            <w:tcW w:w="1696" w:type="dxa"/>
          </w:tcPr>
          <w:p w:rsidR="00516252" w:rsidRPr="00516252" w:rsidRDefault="00516252" w:rsidP="005162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7-125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621C0B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 w:rsidRPr="00621C0B">
              <w:rPr>
                <w:rFonts w:ascii="Times New Roman" w:hAnsi="Times New Roman" w:cs="Times New Roman"/>
                <w:lang w:val="en-US"/>
              </w:rPr>
              <w:t>Akryloamid</w:t>
            </w:r>
          </w:p>
        </w:tc>
        <w:tc>
          <w:tcPr>
            <w:tcW w:w="1559" w:type="dxa"/>
          </w:tcPr>
          <w:p w:rsidR="004F743F" w:rsidRPr="00621C0B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1C0B"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621C0B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1C0B">
              <w:rPr>
                <w:rFonts w:ascii="Times New Roman" w:hAnsi="Times New Roman" w:cs="Times New Roman"/>
                <w:lang w:val="en-US"/>
              </w:rPr>
              <w:t>&lt; 0,0</w:t>
            </w:r>
            <w:r w:rsidR="00621C0B" w:rsidRPr="00621C0B">
              <w:rPr>
                <w:rFonts w:ascii="Times New Roman" w:hAnsi="Times New Roman" w:cs="Times New Roman"/>
                <w:lang w:val="en-US"/>
              </w:rPr>
              <w:t>75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1C0B"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Barwa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3018FE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  <w:r w:rsidR="004F743F">
              <w:rPr>
                <w:rFonts w:ascii="Times New Roman" w:hAnsi="Times New Roman" w:cs="Times New Roman"/>
                <w:lang w:val="en-US"/>
              </w:rPr>
              <w:t xml:space="preserve"> ± 5</w:t>
            </w:r>
          </w:p>
        </w:tc>
        <w:tc>
          <w:tcPr>
            <w:tcW w:w="1696" w:type="dxa"/>
          </w:tcPr>
          <w:p w:rsidR="004F743F" w:rsidRPr="00284103" w:rsidRDefault="004F743F" w:rsidP="00121EAE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28410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akceptowalna, bez nieprawidłowych zmian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Bromiany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3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10</w:t>
            </w:r>
          </w:p>
        </w:tc>
      </w:tr>
      <w:tr w:rsidR="00621C0B" w:rsidRPr="00BA5460" w:rsidTr="00121EAE">
        <w:tc>
          <w:tcPr>
            <w:tcW w:w="3823" w:type="dxa"/>
          </w:tcPr>
          <w:p w:rsidR="00621C0B" w:rsidRDefault="00621C0B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Chlor wolny</w:t>
            </w:r>
          </w:p>
        </w:tc>
        <w:tc>
          <w:tcPr>
            <w:tcW w:w="1559" w:type="dxa"/>
          </w:tcPr>
          <w:p w:rsidR="00621C0B" w:rsidRDefault="00621C0B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mg/l</w:t>
            </w:r>
          </w:p>
        </w:tc>
        <w:tc>
          <w:tcPr>
            <w:tcW w:w="1984" w:type="dxa"/>
          </w:tcPr>
          <w:p w:rsidR="00621C0B" w:rsidRDefault="00621C0B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0,1</w:t>
            </w:r>
          </w:p>
        </w:tc>
        <w:tc>
          <w:tcPr>
            <w:tcW w:w="1696" w:type="dxa"/>
          </w:tcPr>
          <w:p w:rsidR="00621C0B" w:rsidRDefault="00621C0B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0,3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Cyjanki wolne i związane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5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50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Epichlorohydryna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0,05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Indeks nadmanganianowy</w:t>
            </w:r>
          </w:p>
        </w:tc>
        <w:tc>
          <w:tcPr>
            <w:tcW w:w="1559" w:type="dxa"/>
          </w:tcPr>
          <w:p w:rsidR="004F743F" w:rsidRPr="00BA5460" w:rsidRDefault="00516252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="004F743F">
              <w:rPr>
                <w:rFonts w:ascii="Times New Roman" w:hAnsi="Times New Roman" w:cs="Times New Roman"/>
              </w:rPr>
              <w:t>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</w:t>
            </w:r>
            <w:r w:rsidR="00621C0B">
              <w:rPr>
                <w:rFonts w:ascii="Times New Roman" w:hAnsi="Times New Roman" w:cs="Times New Roman"/>
                <w:lang w:val="en-US"/>
              </w:rPr>
              <w:t>8 ± 0,4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5,0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1,2-dichloroetan (EDC)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1,0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3,0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Chlorek winylu (CV)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0,2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0,50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Benzen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0,5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1,0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BA5460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Σ THM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4,0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100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Σ Trichloroetenu i Tetrachlorometenu 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2,0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Mętność</w:t>
            </w:r>
          </w:p>
        </w:tc>
        <w:tc>
          <w:tcPr>
            <w:tcW w:w="1559" w:type="dxa"/>
          </w:tcPr>
          <w:p w:rsidR="004F743F" w:rsidRPr="00BA5460" w:rsidRDefault="00621C0B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NTU</w:t>
            </w:r>
          </w:p>
        </w:tc>
        <w:tc>
          <w:tcPr>
            <w:tcW w:w="1984" w:type="dxa"/>
          </w:tcPr>
          <w:p w:rsidR="004F743F" w:rsidRPr="00BA5460" w:rsidRDefault="007665C9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</w:t>
            </w:r>
            <w:r w:rsidR="00621C0B">
              <w:rPr>
                <w:rFonts w:ascii="Times New Roman" w:hAnsi="Times New Roman" w:cs="Times New Roman"/>
                <w:lang w:val="en-US"/>
              </w:rPr>
              <w:t>22</w:t>
            </w:r>
            <w:r>
              <w:rPr>
                <w:rFonts w:ascii="Times New Roman" w:hAnsi="Times New Roman" w:cs="Times New Roman"/>
                <w:lang w:val="en-US"/>
              </w:rPr>
              <w:t xml:space="preserve"> ± 0,07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1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bookmarkStart w:id="1" w:name="_Hlk480965185"/>
            <w:r>
              <w:rPr>
                <w:rFonts w:ascii="Times New Roman" w:hAnsi="Times New Roman" w:cs="Times New Roman"/>
                <w:lang w:val="en-US"/>
              </w:rPr>
              <w:t>α-HCH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β-HCH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bookmarkEnd w:id="1"/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γ-HCH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δ-HCH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0,010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HCB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&lt; 0,010</w:t>
            </w:r>
            <w:r w:rsidRPr="00833AFD"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Aldryna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&lt; 0,010</w:t>
            </w:r>
            <w:r w:rsidRPr="00833AFD"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0,030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Dieldryna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&lt; 0,010</w:t>
            </w:r>
            <w:r w:rsidRPr="00833AFD"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0,030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Endryna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&lt; 0,010</w:t>
            </w:r>
            <w:r w:rsidRPr="00833AFD"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Izodryna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&lt; 0,010</w:t>
            </w:r>
            <w:r w:rsidRPr="00833AFD"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Heptachlor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&lt; 0,010</w:t>
            </w:r>
            <w:r w:rsidRPr="00833AFD"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0,030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Epoksyd heptachloru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&lt; 0,010</w:t>
            </w:r>
            <w:r w:rsidRPr="00833AFD"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0,030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op`-DDD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&lt; 0,010</w:t>
            </w:r>
            <w:r w:rsidRPr="00833AFD"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op`-DDE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&lt; 0,010</w:t>
            </w:r>
            <w:r w:rsidRPr="00833AFD"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op`-DDT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&lt; 0,010</w:t>
            </w:r>
            <w:r w:rsidRPr="00833AFD"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pp`-DDD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&lt; 0,010</w:t>
            </w:r>
            <w:r w:rsidRPr="00833AFD"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pp`-DDE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&lt; 0,010</w:t>
            </w:r>
            <w:r w:rsidRPr="00833AFD"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pp`-DDT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&lt; 0,010</w:t>
            </w:r>
            <w:r w:rsidRPr="00833AFD"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cis-chlordan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&lt; 0,010</w:t>
            </w:r>
            <w:r w:rsidRPr="00833AFD"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trans-chlordan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&lt; 0,010</w:t>
            </w:r>
            <w:r w:rsidRPr="00833AFD"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3AFD">
              <w:rPr>
                <w:rFonts w:ascii="Times New Roman" w:hAnsi="Times New Roman" w:cs="Times New Roman"/>
                <w:lang w:val="en-US"/>
              </w:rPr>
              <w:t>≤ 0,10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Σ Pestycydów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μg/l</w:t>
            </w:r>
          </w:p>
        </w:tc>
        <w:tc>
          <w:tcPr>
            <w:tcW w:w="1984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&lt; 0,05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0,50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pH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4" w:type="dxa"/>
          </w:tcPr>
          <w:p w:rsidR="004F743F" w:rsidRPr="00BA5460" w:rsidRDefault="007665C9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7,4</w:t>
            </w:r>
            <w:r w:rsidR="004F743F">
              <w:rPr>
                <w:rFonts w:ascii="Times New Roman" w:hAnsi="Times New Roman" w:cs="Times New Roman"/>
                <w:lang w:val="en-US"/>
              </w:rPr>
              <w:t xml:space="preserve"> ± 0,1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6,5-9,5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Przewodność elektryczna właściwa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μS/cm</w:t>
            </w:r>
          </w:p>
        </w:tc>
        <w:tc>
          <w:tcPr>
            <w:tcW w:w="1984" w:type="dxa"/>
          </w:tcPr>
          <w:p w:rsidR="004F743F" w:rsidRPr="00BA5460" w:rsidRDefault="00621C0B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335</w:t>
            </w:r>
            <w:r w:rsidR="007665C9">
              <w:rPr>
                <w:rFonts w:ascii="Times New Roman" w:hAnsi="Times New Roman" w:cs="Times New Roman"/>
                <w:lang w:val="en-US"/>
              </w:rPr>
              <w:t xml:space="preserve"> ± </w:t>
            </w:r>
            <w:r>
              <w:rPr>
                <w:rFonts w:ascii="Times New Roman" w:hAnsi="Times New Roman" w:cs="Times New Roman"/>
                <w:lang w:val="en-US"/>
              </w:rPr>
              <w:t>44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2500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Chlorki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mg/l</w:t>
            </w:r>
          </w:p>
        </w:tc>
        <w:tc>
          <w:tcPr>
            <w:tcW w:w="1984" w:type="dxa"/>
          </w:tcPr>
          <w:p w:rsidR="004F743F" w:rsidRPr="00BA5460" w:rsidRDefault="007665C9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  <w:r w:rsidR="00621C0B">
              <w:rPr>
                <w:rFonts w:ascii="Times New Roman" w:hAnsi="Times New Roman" w:cs="Times New Roman"/>
                <w:lang w:val="en-US"/>
              </w:rPr>
              <w:t>9</w:t>
            </w:r>
            <w:r>
              <w:rPr>
                <w:rFonts w:ascii="Times New Roman" w:hAnsi="Times New Roman" w:cs="Times New Roman"/>
                <w:lang w:val="en-US"/>
              </w:rPr>
              <w:t xml:space="preserve"> ± </w:t>
            </w:r>
            <w:r w:rsidR="00621C0B">
              <w:rPr>
                <w:rFonts w:ascii="Times New Roman" w:hAnsi="Times New Roman" w:cs="Times New Roman"/>
                <w:lang w:val="en-US"/>
              </w:rPr>
              <w:t>6,7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250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Fluorki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mg/l</w:t>
            </w:r>
          </w:p>
        </w:tc>
        <w:tc>
          <w:tcPr>
            <w:tcW w:w="1984" w:type="dxa"/>
          </w:tcPr>
          <w:p w:rsidR="004F743F" w:rsidRPr="00BA5460" w:rsidRDefault="007665C9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0,1</w:t>
            </w:r>
            <w:r w:rsidR="00621C0B">
              <w:rPr>
                <w:rFonts w:ascii="Times New Roman" w:hAnsi="Times New Roman" w:cs="Times New Roman"/>
                <w:lang w:val="en-US"/>
              </w:rPr>
              <w:t>2 ± 0,04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1,5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Azotany</w:t>
            </w:r>
          </w:p>
        </w:tc>
        <w:tc>
          <w:tcPr>
            <w:tcW w:w="1559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mg/l</w:t>
            </w:r>
          </w:p>
        </w:tc>
        <w:tc>
          <w:tcPr>
            <w:tcW w:w="1984" w:type="dxa"/>
          </w:tcPr>
          <w:p w:rsidR="004F743F" w:rsidRPr="00BA5460" w:rsidRDefault="007665C9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1,</w:t>
            </w:r>
            <w:r w:rsidR="00621C0B">
              <w:rPr>
                <w:rFonts w:ascii="Times New Roman" w:hAnsi="Times New Roman" w:cs="Times New Roman"/>
                <w:lang w:val="en-US"/>
              </w:rPr>
              <w:t>9</w:t>
            </w:r>
            <w:r>
              <w:rPr>
                <w:rFonts w:ascii="Times New Roman" w:hAnsi="Times New Roman" w:cs="Times New Roman"/>
                <w:lang w:val="en-US"/>
              </w:rPr>
              <w:t xml:space="preserve"> ± 0,</w:t>
            </w:r>
            <w:r w:rsidR="00621C0B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1696" w:type="dxa"/>
          </w:tcPr>
          <w:p w:rsidR="004F743F" w:rsidRPr="00BA5460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≤ 50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621C0B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 w:rsidRPr="00621C0B">
              <w:rPr>
                <w:rFonts w:ascii="Times New Roman" w:hAnsi="Times New Roman" w:cs="Times New Roman"/>
                <w:lang w:val="en-US"/>
              </w:rPr>
              <w:t>Azotyny</w:t>
            </w:r>
          </w:p>
        </w:tc>
        <w:tc>
          <w:tcPr>
            <w:tcW w:w="1559" w:type="dxa"/>
          </w:tcPr>
          <w:p w:rsidR="004F743F" w:rsidRPr="00621C0B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1C0B">
              <w:rPr>
                <w:rFonts w:ascii="Times New Roman" w:hAnsi="Times New Roman" w:cs="Times New Roman"/>
                <w:lang w:val="en-US"/>
              </w:rPr>
              <w:t>mg/l</w:t>
            </w:r>
          </w:p>
        </w:tc>
        <w:tc>
          <w:tcPr>
            <w:tcW w:w="1984" w:type="dxa"/>
          </w:tcPr>
          <w:p w:rsidR="004F743F" w:rsidRPr="00621C0B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1C0B">
              <w:rPr>
                <w:rFonts w:ascii="Times New Roman" w:hAnsi="Times New Roman" w:cs="Times New Roman"/>
                <w:lang w:val="en-US"/>
              </w:rPr>
              <w:t>&lt; 0,05</w:t>
            </w:r>
          </w:p>
        </w:tc>
        <w:tc>
          <w:tcPr>
            <w:tcW w:w="1696" w:type="dxa"/>
          </w:tcPr>
          <w:p w:rsidR="004F743F" w:rsidRPr="00621C0B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1C0B">
              <w:rPr>
                <w:rFonts w:ascii="Times New Roman" w:hAnsi="Times New Roman" w:cs="Times New Roman"/>
                <w:lang w:val="en-US"/>
              </w:rPr>
              <w:t>≤ 0,50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621C0B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 w:rsidRPr="00621C0B">
              <w:rPr>
                <w:rFonts w:ascii="Times New Roman" w:hAnsi="Times New Roman" w:cs="Times New Roman"/>
                <w:lang w:val="en-US"/>
              </w:rPr>
              <w:t>Siarczany</w:t>
            </w:r>
          </w:p>
        </w:tc>
        <w:tc>
          <w:tcPr>
            <w:tcW w:w="1559" w:type="dxa"/>
          </w:tcPr>
          <w:p w:rsidR="004F743F" w:rsidRPr="00621C0B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1C0B">
              <w:rPr>
                <w:rFonts w:ascii="Times New Roman" w:hAnsi="Times New Roman" w:cs="Times New Roman"/>
                <w:lang w:val="en-US"/>
              </w:rPr>
              <w:t>mg/l</w:t>
            </w:r>
          </w:p>
        </w:tc>
        <w:tc>
          <w:tcPr>
            <w:tcW w:w="1984" w:type="dxa"/>
          </w:tcPr>
          <w:p w:rsidR="004F743F" w:rsidRPr="00621C0B" w:rsidRDefault="00621C0B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30</w:t>
            </w:r>
            <w:r w:rsidR="004F743F" w:rsidRPr="00621C0B">
              <w:rPr>
                <w:rFonts w:ascii="Times New Roman" w:hAnsi="Times New Roman" w:cs="Times New Roman"/>
                <w:lang w:val="en-US"/>
              </w:rPr>
              <w:t xml:space="preserve"> ± </w:t>
            </w:r>
            <w:r w:rsidR="007665C9" w:rsidRPr="00621C0B">
              <w:rPr>
                <w:rFonts w:ascii="Times New Roman" w:hAnsi="Times New Roman" w:cs="Times New Roman"/>
                <w:lang w:val="en-US"/>
              </w:rPr>
              <w:t>1</w:t>
            </w: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696" w:type="dxa"/>
          </w:tcPr>
          <w:p w:rsidR="004F743F" w:rsidRPr="00621C0B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1C0B">
              <w:rPr>
                <w:rFonts w:ascii="Times New Roman" w:hAnsi="Times New Roman" w:cs="Times New Roman"/>
                <w:lang w:val="en-US"/>
              </w:rPr>
              <w:t>≤ 250</w:t>
            </w:r>
          </w:p>
        </w:tc>
      </w:tr>
      <w:tr w:rsidR="00621C0B" w:rsidRPr="00BA5460" w:rsidTr="00121EAE">
        <w:tc>
          <w:tcPr>
            <w:tcW w:w="3823" w:type="dxa"/>
          </w:tcPr>
          <w:p w:rsidR="00621C0B" w:rsidRPr="00621C0B" w:rsidRDefault="00621C0B" w:rsidP="00121EAE">
            <w:pPr>
              <w:rPr>
                <w:rFonts w:ascii="Times New Roman" w:hAnsi="Times New Roman" w:cs="Times New Roman"/>
              </w:rPr>
            </w:pPr>
            <w:r w:rsidRPr="00621C0B">
              <w:rPr>
                <w:rFonts w:ascii="Times New Roman" w:hAnsi="Times New Roman" w:cs="Times New Roman"/>
              </w:rPr>
              <w:t xml:space="preserve">Sumaryczna zawartość wapnia </w:t>
            </w:r>
            <w:r>
              <w:rPr>
                <w:rFonts w:ascii="Times New Roman" w:hAnsi="Times New Roman" w:cs="Times New Roman"/>
              </w:rPr>
              <w:t>i</w:t>
            </w:r>
            <w:r w:rsidRPr="00621C0B">
              <w:rPr>
                <w:rFonts w:ascii="Times New Roman" w:hAnsi="Times New Roman" w:cs="Times New Roman"/>
              </w:rPr>
              <w:t xml:space="preserve"> m</w:t>
            </w:r>
            <w:r>
              <w:rPr>
                <w:rFonts w:ascii="Times New Roman" w:hAnsi="Times New Roman" w:cs="Times New Roman"/>
              </w:rPr>
              <w:t>agnezu (z obliczeń)</w:t>
            </w:r>
          </w:p>
        </w:tc>
        <w:tc>
          <w:tcPr>
            <w:tcW w:w="1559" w:type="dxa"/>
          </w:tcPr>
          <w:p w:rsidR="00621C0B" w:rsidRPr="00621C0B" w:rsidRDefault="00621C0B" w:rsidP="00121EAE">
            <w:pPr>
              <w:jc w:val="center"/>
              <w:rPr>
                <w:rFonts w:ascii="Times New Roman" w:hAnsi="Times New Roman" w:cs="Times New Roman"/>
              </w:rPr>
            </w:pPr>
            <w:r w:rsidRPr="00621C0B">
              <w:rPr>
                <w:rFonts w:ascii="Times New Roman" w:hAnsi="Times New Roman" w:cs="Times New Roman"/>
                <w:lang w:val="en-US"/>
              </w:rPr>
              <w:t>mg/l</w:t>
            </w:r>
            <w:r>
              <w:rPr>
                <w:rFonts w:ascii="Times New Roman" w:hAnsi="Times New Roman" w:cs="Times New Roman"/>
                <w:lang w:val="en-US"/>
              </w:rPr>
              <w:t xml:space="preserve"> CaCO</w:t>
            </w:r>
            <w:r>
              <w:rPr>
                <w:rFonts w:ascii="Times New Roman" w:hAnsi="Times New Roman" w:cs="Times New Roman"/>
                <w:vertAlign w:val="subscript"/>
                <w:lang w:val="en-US"/>
              </w:rPr>
              <w:t>3</w:t>
            </w:r>
          </w:p>
        </w:tc>
        <w:tc>
          <w:tcPr>
            <w:tcW w:w="1984" w:type="dxa"/>
          </w:tcPr>
          <w:p w:rsidR="00621C0B" w:rsidRPr="00621C0B" w:rsidRDefault="00621C0B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154 ± 54</w:t>
            </w:r>
          </w:p>
        </w:tc>
        <w:tc>
          <w:tcPr>
            <w:tcW w:w="1696" w:type="dxa"/>
          </w:tcPr>
          <w:p w:rsidR="00621C0B" w:rsidRPr="00621C0B" w:rsidRDefault="00621C0B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60-500</w:t>
            </w:r>
          </w:p>
        </w:tc>
      </w:tr>
      <w:tr w:rsidR="004F743F" w:rsidRPr="00BA5460" w:rsidTr="00121EAE">
        <w:tc>
          <w:tcPr>
            <w:tcW w:w="3823" w:type="dxa"/>
          </w:tcPr>
          <w:p w:rsidR="004F743F" w:rsidRPr="00621C0B" w:rsidRDefault="004F743F" w:rsidP="00121EAE">
            <w:pPr>
              <w:rPr>
                <w:rFonts w:ascii="Times New Roman" w:hAnsi="Times New Roman" w:cs="Times New Roman"/>
                <w:lang w:val="en-US"/>
              </w:rPr>
            </w:pPr>
            <w:r w:rsidRPr="00621C0B">
              <w:rPr>
                <w:rFonts w:ascii="Times New Roman" w:hAnsi="Times New Roman" w:cs="Times New Roman"/>
                <w:lang w:val="en-US"/>
              </w:rPr>
              <w:t>Amonowy jon</w:t>
            </w:r>
          </w:p>
        </w:tc>
        <w:tc>
          <w:tcPr>
            <w:tcW w:w="1559" w:type="dxa"/>
          </w:tcPr>
          <w:p w:rsidR="004F743F" w:rsidRPr="00621C0B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1C0B">
              <w:rPr>
                <w:rFonts w:ascii="Times New Roman" w:hAnsi="Times New Roman" w:cs="Times New Roman"/>
                <w:lang w:val="en-US"/>
              </w:rPr>
              <w:t>mg/l</w:t>
            </w:r>
          </w:p>
        </w:tc>
        <w:tc>
          <w:tcPr>
            <w:tcW w:w="1984" w:type="dxa"/>
          </w:tcPr>
          <w:p w:rsidR="004F743F" w:rsidRPr="00621C0B" w:rsidRDefault="007665C9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1C0B">
              <w:rPr>
                <w:rFonts w:ascii="Times New Roman" w:hAnsi="Times New Roman" w:cs="Times New Roman"/>
                <w:lang w:val="en-US"/>
              </w:rPr>
              <w:t>0,1</w:t>
            </w:r>
            <w:r w:rsidR="00621C0B" w:rsidRPr="00621C0B">
              <w:rPr>
                <w:rFonts w:ascii="Times New Roman" w:hAnsi="Times New Roman" w:cs="Times New Roman"/>
                <w:lang w:val="en-US"/>
              </w:rPr>
              <w:t>3</w:t>
            </w:r>
            <w:r w:rsidRPr="00621C0B">
              <w:rPr>
                <w:rFonts w:ascii="Times New Roman" w:hAnsi="Times New Roman" w:cs="Times New Roman"/>
                <w:lang w:val="en-US"/>
              </w:rPr>
              <w:t xml:space="preserve"> ± 0,0</w:t>
            </w:r>
            <w:r w:rsidR="00621C0B" w:rsidRPr="00621C0B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696" w:type="dxa"/>
          </w:tcPr>
          <w:p w:rsidR="004F743F" w:rsidRPr="00621C0B" w:rsidRDefault="004F743F" w:rsidP="00121EA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621C0B">
              <w:rPr>
                <w:rFonts w:ascii="Times New Roman" w:hAnsi="Times New Roman" w:cs="Times New Roman"/>
                <w:lang w:val="en-US"/>
              </w:rPr>
              <w:t>≤ 50</w:t>
            </w:r>
          </w:p>
        </w:tc>
      </w:tr>
      <w:tr w:rsidR="004F743F" w:rsidRPr="00696420" w:rsidTr="00121EAE">
        <w:tc>
          <w:tcPr>
            <w:tcW w:w="3823" w:type="dxa"/>
          </w:tcPr>
          <w:p w:rsidR="004F743F" w:rsidRPr="00696420" w:rsidRDefault="004F743F" w:rsidP="00121EAE">
            <w:pPr>
              <w:rPr>
                <w:rFonts w:ascii="Times New Roman" w:hAnsi="Times New Roman" w:cs="Times New Roman"/>
              </w:rPr>
            </w:pPr>
            <w:r w:rsidRPr="00696420">
              <w:rPr>
                <w:rFonts w:ascii="Times New Roman" w:hAnsi="Times New Roman" w:cs="Times New Roman"/>
              </w:rPr>
              <w:t>Badania wykonano w laboratorium o numerze akredytacji</w:t>
            </w:r>
          </w:p>
        </w:tc>
        <w:tc>
          <w:tcPr>
            <w:tcW w:w="5239" w:type="dxa"/>
            <w:gridSpan w:val="3"/>
          </w:tcPr>
          <w:p w:rsidR="004F743F" w:rsidRPr="00696420" w:rsidRDefault="004F743F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 079</w:t>
            </w:r>
          </w:p>
        </w:tc>
      </w:tr>
      <w:tr w:rsidR="004F743F" w:rsidRPr="00696420" w:rsidTr="00121EAE">
        <w:tc>
          <w:tcPr>
            <w:tcW w:w="3823" w:type="dxa"/>
          </w:tcPr>
          <w:p w:rsidR="004F743F" w:rsidRPr="00696420" w:rsidRDefault="004F743F" w:rsidP="00121E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Osoba odpowiedzialna za opracowanie wyników</w:t>
            </w:r>
          </w:p>
        </w:tc>
        <w:tc>
          <w:tcPr>
            <w:tcW w:w="5239" w:type="dxa"/>
            <w:gridSpan w:val="3"/>
          </w:tcPr>
          <w:p w:rsidR="004F743F" w:rsidRPr="00696420" w:rsidRDefault="004F743F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Magdalena Niziołek</w:t>
            </w:r>
          </w:p>
        </w:tc>
      </w:tr>
      <w:tr w:rsidR="004F743F" w:rsidRPr="00696420" w:rsidTr="00121EAE">
        <w:tc>
          <w:tcPr>
            <w:tcW w:w="3823" w:type="dxa"/>
          </w:tcPr>
          <w:p w:rsidR="004F743F" w:rsidRDefault="004F743F" w:rsidP="00121E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poboru próbek</w:t>
            </w:r>
          </w:p>
        </w:tc>
        <w:tc>
          <w:tcPr>
            <w:tcW w:w="5239" w:type="dxa"/>
            <w:gridSpan w:val="3"/>
          </w:tcPr>
          <w:p w:rsidR="004F743F" w:rsidRDefault="00621C0B" w:rsidP="00121E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="004F743F">
              <w:rPr>
                <w:rFonts w:ascii="Times New Roman" w:hAnsi="Times New Roman" w:cs="Times New Roman"/>
              </w:rPr>
              <w:t>.02.201</w:t>
            </w:r>
            <w:r>
              <w:rPr>
                <w:rFonts w:ascii="Times New Roman" w:hAnsi="Times New Roman" w:cs="Times New Roman"/>
              </w:rPr>
              <w:t>9</w:t>
            </w:r>
            <w:r w:rsidR="004F743F">
              <w:rPr>
                <w:rFonts w:ascii="Times New Roman" w:hAnsi="Times New Roman" w:cs="Times New Roman"/>
              </w:rPr>
              <w:t>r.</w:t>
            </w:r>
          </w:p>
        </w:tc>
      </w:tr>
    </w:tbl>
    <w:p w:rsidR="004F743F" w:rsidRPr="00696420" w:rsidRDefault="004F743F" w:rsidP="004F743F">
      <w:pPr>
        <w:rPr>
          <w:rFonts w:ascii="Times New Roman" w:hAnsi="Times New Roman" w:cs="Times New Roman"/>
        </w:rPr>
      </w:pPr>
    </w:p>
    <w:p w:rsidR="003D3554" w:rsidRDefault="003D3554"/>
    <w:sectPr w:rsidR="003D35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2592"/>
    <w:rsid w:val="00040B40"/>
    <w:rsid w:val="003018FE"/>
    <w:rsid w:val="003D3554"/>
    <w:rsid w:val="0048323B"/>
    <w:rsid w:val="004F743F"/>
    <w:rsid w:val="00516252"/>
    <w:rsid w:val="00542644"/>
    <w:rsid w:val="006015AE"/>
    <w:rsid w:val="00621C0B"/>
    <w:rsid w:val="006573D0"/>
    <w:rsid w:val="007665C9"/>
    <w:rsid w:val="008B2592"/>
    <w:rsid w:val="00B37781"/>
    <w:rsid w:val="00BD3DDE"/>
    <w:rsid w:val="00E01F04"/>
    <w:rsid w:val="00F60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66CF17-0C7C-4CE2-94C8-FAC3C91D8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743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F7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018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366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w7</dc:creator>
  <cp:keywords/>
  <dc:description/>
  <cp:lastModifiedBy>Sekretariat</cp:lastModifiedBy>
  <cp:revision>2</cp:revision>
  <dcterms:created xsi:type="dcterms:W3CDTF">2019-04-05T09:10:00Z</dcterms:created>
  <dcterms:modified xsi:type="dcterms:W3CDTF">2019-04-05T09:10:00Z</dcterms:modified>
</cp:coreProperties>
</file>