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A6E" w:rsidRPr="0081521B" w:rsidRDefault="001B4A6E" w:rsidP="001B4A6E">
      <w:pPr>
        <w:jc w:val="center"/>
        <w:rPr>
          <w:b/>
          <w:sz w:val="24"/>
        </w:rPr>
      </w:pPr>
      <w:r w:rsidRPr="0081521B">
        <w:rPr>
          <w:b/>
          <w:sz w:val="24"/>
        </w:rPr>
        <w:t>Plan</w:t>
      </w:r>
      <w:r>
        <w:rPr>
          <w:b/>
          <w:sz w:val="24"/>
        </w:rPr>
        <w:t xml:space="preserve"> postępow</w:t>
      </w:r>
      <w:r w:rsidRPr="0081521B">
        <w:rPr>
          <w:b/>
          <w:sz w:val="24"/>
        </w:rPr>
        <w:t xml:space="preserve">ań o udzielenie </w:t>
      </w:r>
      <w:r w:rsidR="00D17A97">
        <w:rPr>
          <w:b/>
          <w:sz w:val="24"/>
        </w:rPr>
        <w:t>zamówień publicznych na rok 2019</w:t>
      </w:r>
    </w:p>
    <w:p w:rsidR="001B4A6E" w:rsidRDefault="001B4A6E" w:rsidP="001B4A6E">
      <w:pPr>
        <w:jc w:val="center"/>
        <w:rPr>
          <w:b/>
          <w:sz w:val="24"/>
        </w:rPr>
      </w:pPr>
      <w:r w:rsidRPr="0081521B">
        <w:rPr>
          <w:b/>
          <w:sz w:val="24"/>
        </w:rPr>
        <w:t>dla Gminy Godziesze Wielkie</w:t>
      </w:r>
    </w:p>
    <w:p w:rsidR="00E3043E" w:rsidRPr="0081521B" w:rsidRDefault="00E3043E" w:rsidP="001B4A6E">
      <w:pPr>
        <w:jc w:val="center"/>
        <w:rPr>
          <w:b/>
          <w:sz w:val="24"/>
        </w:rPr>
      </w:pPr>
    </w:p>
    <w:tbl>
      <w:tblPr>
        <w:tblStyle w:val="Tabela-Siatka"/>
        <w:tblW w:w="14283" w:type="dxa"/>
        <w:tblLayout w:type="fixed"/>
        <w:tblLook w:val="04A0" w:firstRow="1" w:lastRow="0" w:firstColumn="1" w:lastColumn="0" w:noHBand="0" w:noVBand="1"/>
      </w:tblPr>
      <w:tblGrid>
        <w:gridCol w:w="562"/>
        <w:gridCol w:w="4224"/>
        <w:gridCol w:w="2693"/>
        <w:gridCol w:w="2410"/>
        <w:gridCol w:w="2126"/>
        <w:gridCol w:w="2268"/>
      </w:tblGrid>
      <w:tr w:rsidR="00AC2D9A" w:rsidTr="00E3043E">
        <w:tc>
          <w:tcPr>
            <w:tcW w:w="562" w:type="dxa"/>
            <w:shd w:val="pct5" w:color="auto" w:fill="auto"/>
            <w:vAlign w:val="center"/>
          </w:tcPr>
          <w:p w:rsidR="00AC2D9A" w:rsidRDefault="00AC2D9A" w:rsidP="00C60726">
            <w:pPr>
              <w:jc w:val="center"/>
              <w:rPr>
                <w:b/>
              </w:rPr>
            </w:pPr>
          </w:p>
          <w:p w:rsidR="00AC2D9A" w:rsidRDefault="00AC2D9A" w:rsidP="00C60726">
            <w:r w:rsidRPr="00C52C22">
              <w:rPr>
                <w:b/>
              </w:rPr>
              <w:t>L.p</w:t>
            </w:r>
            <w:r>
              <w:t>.</w:t>
            </w:r>
          </w:p>
        </w:tc>
        <w:tc>
          <w:tcPr>
            <w:tcW w:w="4224" w:type="dxa"/>
            <w:shd w:val="pct5" w:color="auto" w:fill="auto"/>
            <w:vAlign w:val="center"/>
          </w:tcPr>
          <w:p w:rsidR="00AC2D9A" w:rsidRDefault="00AC2D9A" w:rsidP="00C60726">
            <w:pPr>
              <w:jc w:val="center"/>
              <w:rPr>
                <w:b/>
              </w:rPr>
            </w:pPr>
          </w:p>
          <w:p w:rsidR="00AC2D9A" w:rsidRPr="00C009F8" w:rsidRDefault="00AC2D9A" w:rsidP="00C60726">
            <w:pPr>
              <w:jc w:val="center"/>
              <w:rPr>
                <w:b/>
              </w:rPr>
            </w:pPr>
            <w:r w:rsidRPr="00C009F8">
              <w:rPr>
                <w:b/>
              </w:rPr>
              <w:t>Przedmiot zamówienia</w:t>
            </w:r>
          </w:p>
        </w:tc>
        <w:tc>
          <w:tcPr>
            <w:tcW w:w="2693" w:type="dxa"/>
            <w:shd w:val="pct5" w:color="auto" w:fill="auto"/>
            <w:vAlign w:val="center"/>
          </w:tcPr>
          <w:p w:rsidR="00AC2D9A" w:rsidRPr="00C009F8" w:rsidRDefault="00AC2D9A" w:rsidP="00C60726">
            <w:pPr>
              <w:jc w:val="center"/>
              <w:rPr>
                <w:b/>
              </w:rPr>
            </w:pPr>
            <w:r w:rsidRPr="00C009F8">
              <w:rPr>
                <w:b/>
              </w:rPr>
              <w:t>Rodzaj zamówienia według podziału na zamówienia na roboty budowlane, dostawy lub usługi</w:t>
            </w:r>
          </w:p>
        </w:tc>
        <w:tc>
          <w:tcPr>
            <w:tcW w:w="2410" w:type="dxa"/>
            <w:shd w:val="pct5" w:color="auto" w:fill="auto"/>
            <w:vAlign w:val="center"/>
          </w:tcPr>
          <w:p w:rsidR="00AC2D9A" w:rsidRPr="00C009F8" w:rsidRDefault="00AC2D9A" w:rsidP="00C60726">
            <w:pPr>
              <w:jc w:val="center"/>
              <w:rPr>
                <w:b/>
              </w:rPr>
            </w:pPr>
            <w:r w:rsidRPr="00C009F8">
              <w:rPr>
                <w:b/>
              </w:rPr>
              <w:t>Przewidywany tryb lub inna procedura udzielenia zamówienia</w:t>
            </w:r>
          </w:p>
        </w:tc>
        <w:tc>
          <w:tcPr>
            <w:tcW w:w="2126" w:type="dxa"/>
            <w:shd w:val="pct5" w:color="auto" w:fill="auto"/>
            <w:vAlign w:val="center"/>
          </w:tcPr>
          <w:p w:rsidR="00AC2D9A" w:rsidRPr="00C009F8" w:rsidRDefault="00AC2D9A" w:rsidP="00C60726">
            <w:pPr>
              <w:spacing w:after="0"/>
              <w:jc w:val="center"/>
              <w:rPr>
                <w:b/>
              </w:rPr>
            </w:pPr>
            <w:r w:rsidRPr="00C009F8">
              <w:rPr>
                <w:b/>
              </w:rPr>
              <w:t>Orientacyjna wartość zamówienia</w:t>
            </w:r>
          </w:p>
          <w:p w:rsidR="00AC2D9A" w:rsidRPr="00C009F8" w:rsidRDefault="00AC2D9A" w:rsidP="00C60726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w zł</w:t>
            </w:r>
            <w:r w:rsidRPr="00C009F8">
              <w:rPr>
                <w:b/>
              </w:rPr>
              <w:t xml:space="preserve"> netto</w:t>
            </w:r>
          </w:p>
        </w:tc>
        <w:tc>
          <w:tcPr>
            <w:tcW w:w="2268" w:type="dxa"/>
            <w:shd w:val="pct5" w:color="auto" w:fill="auto"/>
            <w:vAlign w:val="center"/>
          </w:tcPr>
          <w:p w:rsidR="00AC2D9A" w:rsidRDefault="00AC2D9A" w:rsidP="00C60726">
            <w:pPr>
              <w:spacing w:after="0"/>
              <w:jc w:val="center"/>
              <w:rPr>
                <w:b/>
              </w:rPr>
            </w:pPr>
            <w:r w:rsidRPr="00C009F8">
              <w:rPr>
                <w:b/>
              </w:rPr>
              <w:t>Przewidywany termin wszczęcia postępowania</w:t>
            </w:r>
          </w:p>
          <w:p w:rsidR="00AC2D9A" w:rsidRPr="00C009F8" w:rsidRDefault="00AC2D9A" w:rsidP="00C60726">
            <w:pPr>
              <w:spacing w:after="0"/>
              <w:jc w:val="center"/>
              <w:rPr>
                <w:b/>
              </w:rPr>
            </w:pPr>
            <w:r w:rsidRPr="00C009F8">
              <w:rPr>
                <w:b/>
              </w:rPr>
              <w:t>w ujęciu kwartalnym</w:t>
            </w:r>
          </w:p>
        </w:tc>
      </w:tr>
      <w:tr w:rsidR="00AC2D9A" w:rsidTr="00E3043E">
        <w:trPr>
          <w:trHeight w:val="1358"/>
        </w:trPr>
        <w:tc>
          <w:tcPr>
            <w:tcW w:w="562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1.</w:t>
            </w:r>
          </w:p>
        </w:tc>
        <w:tc>
          <w:tcPr>
            <w:tcW w:w="4224" w:type="dxa"/>
            <w:vAlign w:val="center"/>
          </w:tcPr>
          <w:p w:rsidR="00AC2D9A" w:rsidRDefault="00220E4D" w:rsidP="00E70CD6">
            <w:pPr>
              <w:spacing w:after="0"/>
              <w:jc w:val="center"/>
            </w:pPr>
            <w:r>
              <w:t xml:space="preserve">Budowa przyłączy kanalizacyjnych do istniejącej sieci kanalizacji sanitarnej </w:t>
            </w:r>
            <w:r>
              <w:br/>
              <w:t>w miejscowości Godziesze Małe, Kąpie, Krzemionka i część Woli Droszewskiej</w:t>
            </w:r>
          </w:p>
        </w:tc>
        <w:tc>
          <w:tcPr>
            <w:tcW w:w="2693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Roboty budowlane</w:t>
            </w:r>
          </w:p>
        </w:tc>
        <w:tc>
          <w:tcPr>
            <w:tcW w:w="2410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Przetarg nieograniczony</w:t>
            </w:r>
          </w:p>
          <w:p w:rsidR="00AC2D9A" w:rsidRDefault="00AC2D9A" w:rsidP="00E70CD6">
            <w:pPr>
              <w:spacing w:after="0"/>
              <w:jc w:val="center"/>
            </w:pPr>
            <w:r>
              <w:t>Art. 39 PZP</w:t>
            </w:r>
          </w:p>
        </w:tc>
        <w:tc>
          <w:tcPr>
            <w:tcW w:w="2126" w:type="dxa"/>
            <w:vAlign w:val="center"/>
          </w:tcPr>
          <w:p w:rsidR="00AC2D9A" w:rsidRDefault="00220E4D" w:rsidP="00E70CD6">
            <w:pPr>
              <w:spacing w:after="0"/>
              <w:jc w:val="center"/>
            </w:pPr>
            <w:r>
              <w:t>1 300 813,00</w:t>
            </w:r>
          </w:p>
        </w:tc>
        <w:tc>
          <w:tcPr>
            <w:tcW w:w="2268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II</w:t>
            </w:r>
            <w:r w:rsidR="00220E4D">
              <w:t xml:space="preserve"> kwartał 2019</w:t>
            </w:r>
          </w:p>
        </w:tc>
      </w:tr>
      <w:tr w:rsidR="00AC2D9A" w:rsidTr="00E3043E">
        <w:tc>
          <w:tcPr>
            <w:tcW w:w="562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2.</w:t>
            </w:r>
          </w:p>
        </w:tc>
        <w:tc>
          <w:tcPr>
            <w:tcW w:w="4224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 xml:space="preserve">Przebudowa </w:t>
            </w:r>
            <w:r w:rsidR="00220E4D">
              <w:t>dróg gminnych w zakresie chodników</w:t>
            </w:r>
          </w:p>
        </w:tc>
        <w:tc>
          <w:tcPr>
            <w:tcW w:w="2693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Roboty budowlane</w:t>
            </w:r>
          </w:p>
        </w:tc>
        <w:tc>
          <w:tcPr>
            <w:tcW w:w="2410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Przetarg nieograniczony</w:t>
            </w:r>
          </w:p>
          <w:p w:rsidR="00AC2D9A" w:rsidRDefault="00AC2D9A" w:rsidP="00E70CD6">
            <w:pPr>
              <w:spacing w:after="0"/>
              <w:jc w:val="center"/>
            </w:pPr>
            <w:r>
              <w:t>Art. 39 PZP</w:t>
            </w:r>
          </w:p>
        </w:tc>
        <w:tc>
          <w:tcPr>
            <w:tcW w:w="2126" w:type="dxa"/>
            <w:vAlign w:val="center"/>
          </w:tcPr>
          <w:p w:rsidR="00AC2D9A" w:rsidRDefault="00220E4D" w:rsidP="00E70CD6">
            <w:pPr>
              <w:spacing w:after="0"/>
              <w:jc w:val="center"/>
            </w:pPr>
            <w:r>
              <w:t>120 000,00</w:t>
            </w:r>
          </w:p>
        </w:tc>
        <w:tc>
          <w:tcPr>
            <w:tcW w:w="2268" w:type="dxa"/>
            <w:vAlign w:val="center"/>
          </w:tcPr>
          <w:p w:rsidR="00AC2D9A" w:rsidRDefault="00AC2D9A" w:rsidP="00E3043E">
            <w:pPr>
              <w:spacing w:after="0"/>
              <w:jc w:val="center"/>
            </w:pPr>
            <w:r>
              <w:t>I</w:t>
            </w:r>
            <w:r w:rsidR="00220E4D">
              <w:t>I kwartał 2019</w:t>
            </w:r>
          </w:p>
        </w:tc>
      </w:tr>
      <w:tr w:rsidR="00AC2D9A" w:rsidTr="00E3043E">
        <w:tc>
          <w:tcPr>
            <w:tcW w:w="562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</w:p>
          <w:p w:rsidR="00AC2D9A" w:rsidRDefault="00AC2D9A" w:rsidP="00E70CD6">
            <w:pPr>
              <w:spacing w:after="0"/>
              <w:jc w:val="center"/>
            </w:pPr>
            <w:r>
              <w:t>3.</w:t>
            </w:r>
          </w:p>
        </w:tc>
        <w:tc>
          <w:tcPr>
            <w:tcW w:w="4224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 xml:space="preserve">Przebudowa drogi gminnej </w:t>
            </w:r>
            <w:r w:rsidR="00220E4D">
              <w:t>nr 675963P od granicy Gmin Opatówek i Godziesze Wielkie w Saczynie do skrzyżowania z drogą powiatową nr 4631P w Godzieszach Wielkich</w:t>
            </w:r>
          </w:p>
        </w:tc>
        <w:tc>
          <w:tcPr>
            <w:tcW w:w="2693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Roboty budowlane</w:t>
            </w:r>
          </w:p>
        </w:tc>
        <w:tc>
          <w:tcPr>
            <w:tcW w:w="2410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Przetarg nieograniczony</w:t>
            </w:r>
          </w:p>
          <w:p w:rsidR="00AC2D9A" w:rsidRDefault="00AC2D9A" w:rsidP="00E70CD6">
            <w:pPr>
              <w:spacing w:after="0"/>
              <w:jc w:val="center"/>
            </w:pPr>
            <w:r>
              <w:t>Art. 39 PZP</w:t>
            </w:r>
          </w:p>
        </w:tc>
        <w:tc>
          <w:tcPr>
            <w:tcW w:w="2126" w:type="dxa"/>
            <w:vAlign w:val="center"/>
          </w:tcPr>
          <w:p w:rsidR="00AC2D9A" w:rsidRDefault="00220E4D" w:rsidP="00E70CD6">
            <w:pPr>
              <w:spacing w:after="0"/>
              <w:jc w:val="center"/>
            </w:pPr>
            <w:r>
              <w:t>2 300 000,00</w:t>
            </w:r>
          </w:p>
        </w:tc>
        <w:tc>
          <w:tcPr>
            <w:tcW w:w="2268" w:type="dxa"/>
            <w:vAlign w:val="center"/>
          </w:tcPr>
          <w:p w:rsidR="00AC2D9A" w:rsidRDefault="00220E4D" w:rsidP="00E70CD6">
            <w:pPr>
              <w:spacing w:after="0"/>
              <w:jc w:val="center"/>
            </w:pPr>
            <w:r>
              <w:t>I kwartał 2019</w:t>
            </w:r>
          </w:p>
        </w:tc>
      </w:tr>
      <w:tr w:rsidR="00AC2D9A" w:rsidTr="00E3043E">
        <w:tc>
          <w:tcPr>
            <w:tcW w:w="562" w:type="dxa"/>
            <w:vAlign w:val="center"/>
          </w:tcPr>
          <w:p w:rsidR="00AC2D9A" w:rsidRDefault="00AC2D9A" w:rsidP="00E3043E">
            <w:pPr>
              <w:spacing w:after="0"/>
              <w:jc w:val="center"/>
            </w:pPr>
            <w:r>
              <w:t>4.</w:t>
            </w:r>
          </w:p>
        </w:tc>
        <w:tc>
          <w:tcPr>
            <w:tcW w:w="4224" w:type="dxa"/>
            <w:vAlign w:val="center"/>
          </w:tcPr>
          <w:p w:rsidR="00AC2D9A" w:rsidRDefault="00220E4D" w:rsidP="00E70CD6">
            <w:pPr>
              <w:spacing w:after="0"/>
              <w:jc w:val="center"/>
            </w:pPr>
            <w:r>
              <w:t>Przebudowa dróg gminnych</w:t>
            </w:r>
          </w:p>
        </w:tc>
        <w:tc>
          <w:tcPr>
            <w:tcW w:w="2693" w:type="dxa"/>
            <w:vAlign w:val="center"/>
          </w:tcPr>
          <w:p w:rsidR="00AC2D9A" w:rsidRDefault="00AC2D9A" w:rsidP="00E70CD6">
            <w:pPr>
              <w:spacing w:after="0"/>
              <w:jc w:val="center"/>
            </w:pPr>
            <w:r>
              <w:t>Roboty budowlane</w:t>
            </w:r>
          </w:p>
        </w:tc>
        <w:tc>
          <w:tcPr>
            <w:tcW w:w="2410" w:type="dxa"/>
            <w:vAlign w:val="center"/>
          </w:tcPr>
          <w:p w:rsidR="00220E4D" w:rsidRDefault="00220E4D" w:rsidP="00E70CD6">
            <w:pPr>
              <w:spacing w:after="0"/>
              <w:jc w:val="center"/>
            </w:pPr>
            <w:r>
              <w:t>Przetarg nieograniczony</w:t>
            </w:r>
          </w:p>
          <w:p w:rsidR="00AC2D9A" w:rsidRDefault="00220E4D" w:rsidP="00E70CD6">
            <w:pPr>
              <w:spacing w:after="0"/>
              <w:jc w:val="center"/>
            </w:pPr>
            <w:r>
              <w:t>Art. 39 PZP</w:t>
            </w:r>
          </w:p>
        </w:tc>
        <w:tc>
          <w:tcPr>
            <w:tcW w:w="2126" w:type="dxa"/>
            <w:vAlign w:val="center"/>
          </w:tcPr>
          <w:p w:rsidR="00AC2D9A" w:rsidRDefault="00220E4D" w:rsidP="00E3043E">
            <w:pPr>
              <w:spacing w:after="0"/>
              <w:jc w:val="center"/>
            </w:pPr>
            <w:r>
              <w:t>190 000,00</w:t>
            </w:r>
          </w:p>
        </w:tc>
        <w:tc>
          <w:tcPr>
            <w:tcW w:w="2268" w:type="dxa"/>
            <w:vAlign w:val="center"/>
          </w:tcPr>
          <w:p w:rsidR="00AC2D9A" w:rsidRDefault="00AC2D9A" w:rsidP="00E3043E">
            <w:pPr>
              <w:spacing w:after="0"/>
              <w:jc w:val="center"/>
            </w:pPr>
            <w:r>
              <w:t>II</w:t>
            </w:r>
            <w:r w:rsidR="00220E4D">
              <w:t>I</w:t>
            </w:r>
            <w:r w:rsidR="00E3043E">
              <w:t xml:space="preserve"> kwartał 2019</w:t>
            </w:r>
          </w:p>
        </w:tc>
      </w:tr>
      <w:tr w:rsidR="00AC2D9A" w:rsidTr="00E3043E">
        <w:tc>
          <w:tcPr>
            <w:tcW w:w="562" w:type="dxa"/>
            <w:vAlign w:val="center"/>
          </w:tcPr>
          <w:p w:rsidR="00AC2D9A" w:rsidRDefault="00AC2D9A" w:rsidP="00E3043E">
            <w:pPr>
              <w:spacing w:after="0"/>
              <w:jc w:val="center"/>
            </w:pPr>
            <w:r>
              <w:t>5.</w:t>
            </w:r>
          </w:p>
        </w:tc>
        <w:tc>
          <w:tcPr>
            <w:tcW w:w="4224" w:type="dxa"/>
            <w:vAlign w:val="center"/>
          </w:tcPr>
          <w:p w:rsidR="00AC2D9A" w:rsidRDefault="00E70CD6" w:rsidP="00E70CD6">
            <w:pPr>
              <w:spacing w:after="0"/>
              <w:jc w:val="center"/>
            </w:pPr>
            <w:r>
              <w:t>Remont obiektu poszkolnego w Kakawie Kolonii z przeznaczeniem na siedzibę wiejskiego inkubatora przedsiębiorczości, aktywności i edukacji</w:t>
            </w:r>
          </w:p>
        </w:tc>
        <w:tc>
          <w:tcPr>
            <w:tcW w:w="2693" w:type="dxa"/>
            <w:vAlign w:val="center"/>
          </w:tcPr>
          <w:p w:rsidR="00AC2D9A" w:rsidRDefault="00AC2D9A" w:rsidP="00E3043E">
            <w:pPr>
              <w:spacing w:after="0"/>
              <w:jc w:val="center"/>
            </w:pPr>
            <w:r>
              <w:t>Roboty budowlane</w:t>
            </w:r>
          </w:p>
          <w:p w:rsidR="00E3043E" w:rsidRDefault="00E3043E" w:rsidP="00E3043E">
            <w:pPr>
              <w:spacing w:after="0"/>
              <w:jc w:val="center"/>
            </w:pPr>
            <w:r>
              <w:t>(zaprojektuj i wybuduj)</w:t>
            </w:r>
          </w:p>
        </w:tc>
        <w:tc>
          <w:tcPr>
            <w:tcW w:w="2410" w:type="dxa"/>
            <w:vAlign w:val="center"/>
          </w:tcPr>
          <w:p w:rsidR="00AC2D9A" w:rsidRDefault="00AC2D9A" w:rsidP="00E3043E">
            <w:pPr>
              <w:spacing w:after="0"/>
              <w:jc w:val="center"/>
            </w:pPr>
            <w:r>
              <w:t>Przetarg nieograniczony</w:t>
            </w:r>
          </w:p>
          <w:p w:rsidR="00AC2D9A" w:rsidRDefault="00AC2D9A" w:rsidP="00E3043E">
            <w:pPr>
              <w:spacing w:after="0"/>
              <w:jc w:val="center"/>
            </w:pPr>
            <w:r>
              <w:t>Art. 39 PZP</w:t>
            </w:r>
          </w:p>
        </w:tc>
        <w:tc>
          <w:tcPr>
            <w:tcW w:w="2126" w:type="dxa"/>
            <w:vAlign w:val="center"/>
          </w:tcPr>
          <w:p w:rsidR="00AC2D9A" w:rsidRDefault="00C60726" w:rsidP="00E3043E">
            <w:pPr>
              <w:spacing w:after="0"/>
              <w:jc w:val="center"/>
            </w:pPr>
            <w:r>
              <w:t>2 900 000</w:t>
            </w:r>
            <w:r w:rsidR="00AC2D9A">
              <w:t>,00</w:t>
            </w:r>
          </w:p>
        </w:tc>
        <w:tc>
          <w:tcPr>
            <w:tcW w:w="2268" w:type="dxa"/>
            <w:vAlign w:val="center"/>
          </w:tcPr>
          <w:p w:rsidR="00AC2D9A" w:rsidRDefault="00E3043E" w:rsidP="00E3043E">
            <w:pPr>
              <w:spacing w:after="0"/>
              <w:jc w:val="center"/>
            </w:pPr>
            <w:r>
              <w:t>I kwartał 2019</w:t>
            </w:r>
          </w:p>
        </w:tc>
      </w:tr>
      <w:tr w:rsidR="00C60726" w:rsidTr="00E3043E">
        <w:tc>
          <w:tcPr>
            <w:tcW w:w="562" w:type="dxa"/>
            <w:vAlign w:val="center"/>
          </w:tcPr>
          <w:p w:rsidR="00C60726" w:rsidRDefault="00C60726" w:rsidP="00E70CD6">
            <w:pPr>
              <w:spacing w:after="0"/>
              <w:jc w:val="center"/>
            </w:pPr>
            <w:r>
              <w:t>6.</w:t>
            </w:r>
          </w:p>
        </w:tc>
        <w:tc>
          <w:tcPr>
            <w:tcW w:w="4224" w:type="dxa"/>
            <w:vAlign w:val="center"/>
          </w:tcPr>
          <w:p w:rsidR="00C60726" w:rsidRDefault="00C60726" w:rsidP="00E3043E">
            <w:pPr>
              <w:spacing w:after="0"/>
              <w:jc w:val="center"/>
            </w:pPr>
            <w:r>
              <w:t>Budowa punktu selektywnego zbierania odpadów komunalnych dla gminy Godziesze Wielkie</w:t>
            </w:r>
            <w:r w:rsidR="00E3043E">
              <w:t xml:space="preserve"> </w:t>
            </w:r>
          </w:p>
        </w:tc>
        <w:tc>
          <w:tcPr>
            <w:tcW w:w="2693" w:type="dxa"/>
            <w:vAlign w:val="center"/>
          </w:tcPr>
          <w:p w:rsidR="00C60726" w:rsidRDefault="00C60726" w:rsidP="00E3043E">
            <w:pPr>
              <w:spacing w:after="0"/>
              <w:jc w:val="center"/>
            </w:pPr>
            <w:r>
              <w:t>Roboty budowlane</w:t>
            </w:r>
          </w:p>
          <w:p w:rsidR="00E3043E" w:rsidRDefault="00E3043E" w:rsidP="00E3043E">
            <w:pPr>
              <w:spacing w:after="0"/>
              <w:jc w:val="center"/>
            </w:pPr>
            <w:r>
              <w:t>(zaprojektuj i wybuduj)</w:t>
            </w:r>
          </w:p>
        </w:tc>
        <w:tc>
          <w:tcPr>
            <w:tcW w:w="2410" w:type="dxa"/>
            <w:vAlign w:val="center"/>
          </w:tcPr>
          <w:p w:rsidR="00C60726" w:rsidRDefault="00C60726" w:rsidP="00E3043E">
            <w:pPr>
              <w:spacing w:after="0"/>
              <w:jc w:val="center"/>
            </w:pPr>
            <w:r>
              <w:t>Przetarg nieograniczony</w:t>
            </w:r>
          </w:p>
          <w:p w:rsidR="00C60726" w:rsidRDefault="00C60726" w:rsidP="00E3043E">
            <w:pPr>
              <w:spacing w:after="0"/>
              <w:jc w:val="center"/>
            </w:pPr>
            <w:r>
              <w:t>Art. 39 PZP</w:t>
            </w:r>
          </w:p>
        </w:tc>
        <w:tc>
          <w:tcPr>
            <w:tcW w:w="2126" w:type="dxa"/>
            <w:vAlign w:val="center"/>
          </w:tcPr>
          <w:p w:rsidR="00C60726" w:rsidRDefault="00C60726" w:rsidP="00E3043E">
            <w:pPr>
              <w:spacing w:after="0"/>
              <w:jc w:val="center"/>
            </w:pPr>
            <w:r>
              <w:t>160 000,00</w:t>
            </w:r>
          </w:p>
        </w:tc>
        <w:tc>
          <w:tcPr>
            <w:tcW w:w="2268" w:type="dxa"/>
            <w:vAlign w:val="center"/>
          </w:tcPr>
          <w:p w:rsidR="00C60726" w:rsidRDefault="00C60726" w:rsidP="00E3043E">
            <w:pPr>
              <w:spacing w:after="0"/>
              <w:jc w:val="center"/>
            </w:pPr>
            <w:r>
              <w:t>II</w:t>
            </w:r>
            <w:r w:rsidR="00E3043E">
              <w:t xml:space="preserve"> kwartał 2019</w:t>
            </w:r>
          </w:p>
        </w:tc>
      </w:tr>
    </w:tbl>
    <w:p w:rsidR="001B4A6E" w:rsidRDefault="001B4A6E" w:rsidP="001B4A6E"/>
    <w:p w:rsidR="001B4A6E" w:rsidRDefault="001B4A6E" w:rsidP="001B4A6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Wójt Gminy Godziesze Wielkie</w:t>
      </w:r>
    </w:p>
    <w:p w:rsidR="00E43BCC" w:rsidRDefault="001B4A6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/-/ Józef Podłużny</w:t>
      </w:r>
      <w:bookmarkStart w:id="0" w:name="_GoBack"/>
      <w:bookmarkEnd w:id="0"/>
    </w:p>
    <w:sectPr w:rsidR="00E43BCC" w:rsidSect="00C60726">
      <w:pgSz w:w="16838" w:h="11906" w:orient="landscape"/>
      <w:pgMar w:top="709" w:right="1418" w:bottom="851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6409C5"/>
    <w:multiLevelType w:val="hybridMultilevel"/>
    <w:tmpl w:val="68723C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A6E"/>
    <w:rsid w:val="00031F3A"/>
    <w:rsid w:val="00131540"/>
    <w:rsid w:val="0017008F"/>
    <w:rsid w:val="001B4A6E"/>
    <w:rsid w:val="00220E4D"/>
    <w:rsid w:val="002626E5"/>
    <w:rsid w:val="00291D34"/>
    <w:rsid w:val="00293FD2"/>
    <w:rsid w:val="005047AD"/>
    <w:rsid w:val="00520C21"/>
    <w:rsid w:val="005C37E2"/>
    <w:rsid w:val="00722346"/>
    <w:rsid w:val="008B799D"/>
    <w:rsid w:val="00AB6EB0"/>
    <w:rsid w:val="00AC2D9A"/>
    <w:rsid w:val="00BB3B24"/>
    <w:rsid w:val="00C60726"/>
    <w:rsid w:val="00C85A53"/>
    <w:rsid w:val="00CC0654"/>
    <w:rsid w:val="00D17A97"/>
    <w:rsid w:val="00E17ADE"/>
    <w:rsid w:val="00E3043E"/>
    <w:rsid w:val="00E43BCC"/>
    <w:rsid w:val="00E70CD6"/>
    <w:rsid w:val="00E90C36"/>
    <w:rsid w:val="00E91D54"/>
    <w:rsid w:val="00EB51DD"/>
    <w:rsid w:val="00F9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4A6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B4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85A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4A6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B4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85A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231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5</cp:revision>
  <cp:lastPrinted>2019-01-18T11:51:00Z</cp:lastPrinted>
  <dcterms:created xsi:type="dcterms:W3CDTF">2019-01-18T10:31:00Z</dcterms:created>
  <dcterms:modified xsi:type="dcterms:W3CDTF">2019-01-18T12:07:00Z</dcterms:modified>
</cp:coreProperties>
</file>