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652" w:rsidRPr="00C06652" w:rsidRDefault="00F81C7F" w:rsidP="00C06652">
      <w:pPr>
        <w:spacing w:after="0" w:line="240" w:lineRule="auto"/>
        <w:ind w:left="540" w:hanging="540"/>
        <w:jc w:val="both"/>
        <w:rPr>
          <w:rFonts w:eastAsia="Times New Roman" w:cs="Times New Roman"/>
          <w:sz w:val="20"/>
          <w:szCs w:val="20"/>
          <w:lang w:eastAsia="pl-PL"/>
        </w:rPr>
      </w:pPr>
      <w:r>
        <w:rPr>
          <w:rFonts w:eastAsia="Times New Roman" w:cs="Times New Roman"/>
          <w:b/>
          <w:bCs/>
          <w:sz w:val="20"/>
          <w:szCs w:val="20"/>
          <w:lang w:eastAsia="pl-PL"/>
        </w:rPr>
        <w:t>Numer sprawy:  IK.U.271.14</w:t>
      </w:r>
      <w:r w:rsidR="00771FD9">
        <w:rPr>
          <w:rFonts w:eastAsia="Times New Roman" w:cs="Times New Roman"/>
          <w:b/>
          <w:bCs/>
          <w:sz w:val="20"/>
          <w:szCs w:val="20"/>
          <w:lang w:eastAsia="pl-PL"/>
        </w:rPr>
        <w:t>.</w:t>
      </w:r>
      <w:r w:rsidR="005B0218">
        <w:rPr>
          <w:rFonts w:eastAsia="Times New Roman" w:cs="Times New Roman"/>
          <w:b/>
          <w:bCs/>
          <w:sz w:val="20"/>
          <w:szCs w:val="20"/>
          <w:lang w:eastAsia="pl-PL"/>
        </w:rPr>
        <w:t>2019</w:t>
      </w:r>
    </w:p>
    <w:p w:rsidR="00C06652" w:rsidRPr="00C06652" w:rsidRDefault="00C06652" w:rsidP="00C06652">
      <w:pPr>
        <w:keepNext/>
        <w:spacing w:after="0" w:line="240" w:lineRule="auto"/>
        <w:outlineLvl w:val="2"/>
        <w:rPr>
          <w:rFonts w:eastAsia="Times New Roman" w:cs="Times New Roman"/>
          <w:b/>
          <w:bCs/>
          <w:i/>
          <w:iCs/>
          <w:sz w:val="20"/>
          <w:szCs w:val="20"/>
          <w:lang w:eastAsia="pl-PL"/>
        </w:rPr>
      </w:pPr>
    </w:p>
    <w:p w:rsidR="00C06652" w:rsidRPr="00C06652" w:rsidRDefault="00C06652" w:rsidP="00C06652">
      <w:pPr>
        <w:keepNext/>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keepNext/>
        <w:tabs>
          <w:tab w:val="left" w:pos="5472"/>
        </w:tabs>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SPECYFIKACJA ISTOTNYCH WARUNKÓW ZAMÓWIENIA</w:t>
      </w: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 xml:space="preserve">SIWZ </w:t>
      </w:r>
    </w:p>
    <w:p w:rsidR="00C06652" w:rsidRPr="00C06652" w:rsidRDefault="00C06652" w:rsidP="00C06652">
      <w:pPr>
        <w:spacing w:after="0" w:line="240" w:lineRule="auto"/>
        <w:rPr>
          <w:rFonts w:eastAsia="Times New Roman" w:cs="Times New Roman"/>
          <w:sz w:val="36"/>
          <w:szCs w:val="36"/>
          <w:lang w:eastAsia="pl-PL"/>
        </w:rPr>
      </w:pPr>
    </w:p>
    <w:p w:rsidR="00C06652" w:rsidRPr="00C06652" w:rsidRDefault="00C06652" w:rsidP="00C06652">
      <w:pPr>
        <w:spacing w:after="0" w:line="240" w:lineRule="auto"/>
        <w:rPr>
          <w:rFonts w:eastAsia="Times New Roman" w:cs="Times New Roman"/>
          <w:sz w:val="20"/>
          <w:szCs w:val="20"/>
          <w:lang w:eastAsia="pl-PL"/>
        </w:rPr>
      </w:pPr>
    </w:p>
    <w:p w:rsidR="00000476" w:rsidRP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 xml:space="preserve">postępowanie o udzielenie zamówienia publicznego prowadzone w trybie przetargu nieograniczonego </w:t>
      </w:r>
    </w:p>
    <w:p w:rsidR="00000476" w:rsidRDefault="00000476" w:rsidP="00000476">
      <w:pPr>
        <w:spacing w:after="0"/>
        <w:jc w:val="center"/>
        <w:rPr>
          <w:rFonts w:eastAsia="Times New Roman" w:cs="Times New Roman"/>
          <w:i/>
          <w:szCs w:val="20"/>
          <w:lang w:eastAsia="pl-PL"/>
        </w:rPr>
      </w:pPr>
      <w:r w:rsidRPr="00000476">
        <w:rPr>
          <w:rFonts w:eastAsia="Times New Roman" w:cs="Times New Roman"/>
          <w:i/>
          <w:szCs w:val="20"/>
          <w:lang w:eastAsia="pl-PL"/>
        </w:rPr>
        <w:t>zgodnie z ustawą z dnia 29 stycznia 2004 r. Prawo zam</w:t>
      </w:r>
      <w:r w:rsidR="00771FD9">
        <w:rPr>
          <w:rFonts w:eastAsia="Times New Roman" w:cs="Times New Roman"/>
          <w:i/>
          <w:szCs w:val="20"/>
          <w:lang w:eastAsia="pl-PL"/>
        </w:rPr>
        <w:t>ówień publicznych (Dz. U. z 2019r. poz. 1843</w:t>
      </w:r>
      <w:r w:rsidRPr="00000476">
        <w:rPr>
          <w:rFonts w:eastAsia="Times New Roman" w:cs="Times New Roman"/>
          <w:i/>
          <w:szCs w:val="20"/>
          <w:lang w:eastAsia="pl-PL"/>
        </w:rPr>
        <w:t xml:space="preserve">), zwanej dalej „PZP”, o wartości szacunkowej poniżej kwot określonych w rozporządzeniu Ministra Rozwoju i Finansów </w:t>
      </w:r>
      <w:r w:rsidR="00771FD9">
        <w:rPr>
          <w:rFonts w:eastAsia="Times New Roman" w:cs="Times New Roman"/>
          <w:i/>
          <w:szCs w:val="20"/>
          <w:lang w:eastAsia="pl-PL"/>
        </w:rPr>
        <w:br/>
      </w:r>
      <w:r w:rsidRPr="00000476">
        <w:rPr>
          <w:rFonts w:eastAsia="Times New Roman" w:cs="Times New Roman"/>
          <w:i/>
          <w:szCs w:val="20"/>
          <w:lang w:eastAsia="pl-PL"/>
        </w:rPr>
        <w:t xml:space="preserve">z dnia 22 grudnia 2017 r. (Dz. U. z 2017 r., poz. 2479) w sprawie kwot wartości zamówienia oraz konkursów, </w:t>
      </w:r>
      <w:r w:rsidR="00771FD9">
        <w:rPr>
          <w:rFonts w:eastAsia="Times New Roman" w:cs="Times New Roman"/>
          <w:i/>
          <w:szCs w:val="20"/>
          <w:lang w:eastAsia="pl-PL"/>
        </w:rPr>
        <w:br/>
      </w:r>
      <w:r w:rsidRPr="00000476">
        <w:rPr>
          <w:rFonts w:eastAsia="Times New Roman" w:cs="Times New Roman"/>
          <w:i/>
          <w:szCs w:val="20"/>
          <w:lang w:eastAsia="pl-PL"/>
        </w:rPr>
        <w:t xml:space="preserve">od których jest uzależniony obowiązek przekazywania ogłoszeń Urzędowi Publikacji </w:t>
      </w:r>
      <w:r w:rsidRPr="00000476">
        <w:rPr>
          <w:rFonts w:eastAsia="Times New Roman" w:cs="Times New Roman"/>
          <w:i/>
          <w:szCs w:val="20"/>
          <w:lang w:eastAsia="pl-PL"/>
        </w:rPr>
        <w:br/>
        <w:t>Unii Europejskiej, którego przedmiotem jest:</w:t>
      </w:r>
    </w:p>
    <w:p w:rsidR="00000476" w:rsidRPr="00000476" w:rsidRDefault="00000476" w:rsidP="00000476">
      <w:pPr>
        <w:spacing w:after="0"/>
        <w:jc w:val="center"/>
        <w:rPr>
          <w:rFonts w:eastAsia="Times New Roman" w:cs="Times New Roman"/>
          <w:i/>
          <w:szCs w:val="20"/>
          <w:lang w:eastAsia="pl-PL"/>
        </w:rPr>
      </w:pPr>
    </w:p>
    <w:p w:rsidR="00C06652" w:rsidRPr="00C06652" w:rsidRDefault="00C06652" w:rsidP="00C06652">
      <w:pPr>
        <w:spacing w:after="0" w:line="240" w:lineRule="auto"/>
        <w:jc w:val="center"/>
        <w:rPr>
          <w:rFonts w:eastAsia="Times New Roman" w:cs="Times New Roman"/>
          <w:b/>
          <w:bCs/>
          <w:sz w:val="36"/>
          <w:szCs w:val="36"/>
          <w:lang w:eastAsia="pl-PL"/>
        </w:rPr>
      </w:pPr>
      <w:r w:rsidRPr="00C06652">
        <w:rPr>
          <w:rFonts w:eastAsia="Times New Roman" w:cs="Times New Roman"/>
          <w:b/>
          <w:bCs/>
          <w:sz w:val="36"/>
          <w:szCs w:val="36"/>
          <w:lang w:eastAsia="pl-PL"/>
        </w:rPr>
        <w:t>„</w:t>
      </w:r>
      <w:r w:rsidR="005B0218">
        <w:rPr>
          <w:rFonts w:eastAsia="Times New Roman" w:cs="Times New Roman"/>
          <w:b/>
          <w:bCs/>
          <w:sz w:val="36"/>
          <w:szCs w:val="36"/>
          <w:lang w:eastAsia="pl-PL"/>
        </w:rPr>
        <w:t xml:space="preserve">Przebudowa </w:t>
      </w:r>
      <w:r w:rsidR="00F81C7F">
        <w:rPr>
          <w:rFonts w:eastAsia="Times New Roman" w:cs="Times New Roman"/>
          <w:b/>
          <w:bCs/>
          <w:sz w:val="36"/>
          <w:szCs w:val="36"/>
          <w:lang w:eastAsia="pl-PL"/>
        </w:rPr>
        <w:t>dróg powiatowych</w:t>
      </w:r>
      <w:r w:rsidR="0075584D">
        <w:rPr>
          <w:rFonts w:eastAsia="Times New Roman" w:cs="Times New Roman"/>
          <w:b/>
          <w:bCs/>
          <w:sz w:val="36"/>
          <w:szCs w:val="36"/>
          <w:lang w:eastAsia="pl-PL"/>
        </w:rPr>
        <w:t xml:space="preserve"> na terenie </w:t>
      </w:r>
      <w:r w:rsidR="00733109">
        <w:rPr>
          <w:rFonts w:eastAsia="Times New Roman" w:cs="Times New Roman"/>
          <w:b/>
          <w:bCs/>
          <w:sz w:val="36"/>
          <w:szCs w:val="36"/>
          <w:lang w:eastAsia="pl-PL"/>
        </w:rPr>
        <w:br/>
      </w:r>
      <w:r w:rsidR="0075584D">
        <w:rPr>
          <w:rFonts w:eastAsia="Times New Roman" w:cs="Times New Roman"/>
          <w:b/>
          <w:bCs/>
          <w:sz w:val="36"/>
          <w:szCs w:val="36"/>
          <w:lang w:eastAsia="pl-PL"/>
        </w:rPr>
        <w:t>Gminy Godziesze Wielkie</w:t>
      </w:r>
      <w:r w:rsidR="00CA62C8">
        <w:rPr>
          <w:rFonts w:eastAsia="Times New Roman" w:cs="Times New Roman"/>
          <w:b/>
          <w:bCs/>
          <w:sz w:val="36"/>
          <w:szCs w:val="36"/>
          <w:lang w:eastAsia="pl-PL"/>
        </w:rPr>
        <w:t>”</w:t>
      </w:r>
      <w:r w:rsidRPr="00C06652">
        <w:rPr>
          <w:rFonts w:eastAsia="Times New Roman" w:cs="Times New Roman"/>
          <w:b/>
          <w:bCs/>
          <w:sz w:val="36"/>
          <w:szCs w:val="36"/>
          <w:lang w:eastAsia="pl-PL"/>
        </w:rPr>
        <w:t>.</w:t>
      </w: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1D0EF6" w:rsidRPr="001D0EF6" w:rsidRDefault="001D0EF6" w:rsidP="001D0EF6">
      <w:pPr>
        <w:spacing w:after="0" w:line="240" w:lineRule="auto"/>
        <w:jc w:val="both"/>
        <w:rPr>
          <w:rFonts w:ascii="Times New Roman" w:eastAsia="Times New Roman" w:hAnsi="Times New Roman" w:cs="Times New Roman"/>
          <w:bCs/>
          <w:sz w:val="24"/>
          <w:szCs w:val="24"/>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1D0EF6">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mallCaps/>
          <w:sz w:val="20"/>
          <w:szCs w:val="20"/>
          <w:lang w:eastAsia="pl-PL"/>
        </w:rPr>
      </w:pPr>
      <w:r w:rsidRPr="00C06652">
        <w:rPr>
          <w:rFonts w:eastAsia="Times New Roman" w:cs="Times New Roman"/>
          <w:b/>
          <w:bCs/>
          <w:smallCaps/>
          <w:sz w:val="20"/>
          <w:szCs w:val="20"/>
          <w:lang w:eastAsia="pl-PL"/>
        </w:rPr>
        <w:t>Zatwierdzam:</w:t>
      </w:r>
    </w:p>
    <w:p w:rsidR="00C06652" w:rsidRPr="00C06652" w:rsidRDefault="00B15A48" w:rsidP="00B15A48">
      <w:pPr>
        <w:spacing w:after="0" w:line="240" w:lineRule="auto"/>
        <w:rPr>
          <w:rFonts w:eastAsia="Times New Roman" w:cs="Times New Roman"/>
          <w:b/>
          <w:bCs/>
          <w:sz w:val="20"/>
          <w:szCs w:val="20"/>
          <w:lang w:eastAsia="pl-PL"/>
        </w:rPr>
      </w:pP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r>
        <w:rPr>
          <w:rFonts w:eastAsia="Times New Roman" w:cs="Times New Roman"/>
          <w:b/>
          <w:bCs/>
          <w:smallCaps/>
          <w:sz w:val="20"/>
          <w:szCs w:val="20"/>
          <w:lang w:eastAsia="pl-PL"/>
        </w:rPr>
        <w:tab/>
      </w:r>
    </w:p>
    <w:p w:rsidR="00F26A2C" w:rsidRPr="00F26A2C" w:rsidRDefault="00F26A2C" w:rsidP="00F26A2C">
      <w:pPr>
        <w:tabs>
          <w:tab w:val="left" w:pos="5622"/>
          <w:tab w:val="center" w:pos="6504"/>
        </w:tabs>
        <w:spacing w:after="1071" w:line="265" w:lineRule="auto"/>
        <w:ind w:left="3709" w:hanging="10"/>
        <w:rPr>
          <w:rFonts w:eastAsia="Times New Roman" w:cs="Times New Roman"/>
          <w:color w:val="000000"/>
          <w:lang w:eastAsia="pl-PL"/>
        </w:rPr>
      </w:pPr>
      <w:r w:rsidRPr="00F26A2C">
        <w:rPr>
          <w:rFonts w:ascii="Times New Roman" w:eastAsia="Times New Roman" w:hAnsi="Times New Roman" w:cs="Times New Roman"/>
          <w:color w:val="000000"/>
          <w:lang w:eastAsia="pl-PL"/>
        </w:rPr>
        <w:t xml:space="preserve">                                   </w:t>
      </w:r>
      <w:r>
        <w:rPr>
          <w:rFonts w:ascii="Times New Roman" w:eastAsia="Times New Roman" w:hAnsi="Times New Roman" w:cs="Times New Roman"/>
          <w:color w:val="000000"/>
          <w:lang w:eastAsia="pl-PL"/>
        </w:rPr>
        <w:t xml:space="preserve">      </w:t>
      </w:r>
      <w:r w:rsidRPr="00F26A2C">
        <w:rPr>
          <w:rFonts w:ascii="Times New Roman" w:eastAsia="Calibri" w:hAnsi="Times New Roman" w:cs="Times New Roman"/>
          <w:bCs/>
          <w:color w:val="000000"/>
          <w:szCs w:val="24"/>
        </w:rPr>
        <w:t xml:space="preserve">  </w:t>
      </w:r>
      <w:r w:rsidR="008D43EF">
        <w:rPr>
          <w:rFonts w:ascii="Times New Roman" w:eastAsia="Calibri" w:hAnsi="Times New Roman" w:cs="Times New Roman"/>
          <w:bCs/>
          <w:color w:val="000000"/>
          <w:szCs w:val="24"/>
        </w:rPr>
        <w:t xml:space="preserve">  </w:t>
      </w:r>
      <w:r w:rsidRPr="00F26A2C">
        <w:rPr>
          <w:rFonts w:ascii="Times New Roman" w:eastAsia="Calibri" w:hAnsi="Times New Roman" w:cs="Times New Roman"/>
          <w:bCs/>
          <w:color w:val="000000"/>
          <w:szCs w:val="24"/>
        </w:rPr>
        <w:t xml:space="preserve"> </w:t>
      </w:r>
      <w:r w:rsidRPr="00F26A2C">
        <w:rPr>
          <w:rFonts w:eastAsia="Calibri" w:cs="Times New Roman"/>
          <w:bCs/>
          <w:color w:val="000000"/>
          <w:sz w:val="18"/>
          <w:szCs w:val="24"/>
        </w:rPr>
        <w:t>Wójt Gminy Godziesze Wielkie</w:t>
      </w:r>
      <w:r w:rsidRPr="00F26A2C">
        <w:rPr>
          <w:rFonts w:eastAsia="Times New Roman" w:cs="Times New Roman"/>
          <w:color w:val="000000"/>
          <w:sz w:val="18"/>
          <w:lang w:eastAsia="pl-PL"/>
        </w:rPr>
        <w:br/>
      </w:r>
      <w:r w:rsidRPr="00F26A2C">
        <w:rPr>
          <w:rFonts w:eastAsia="Calibri" w:cs="Times New Roman"/>
          <w:bCs/>
          <w:i/>
          <w:iCs/>
          <w:sz w:val="18"/>
          <w:szCs w:val="24"/>
        </w:rPr>
        <w:br/>
      </w:r>
      <w:r w:rsidRPr="00F26A2C">
        <w:rPr>
          <w:rFonts w:eastAsia="Times New Roman" w:cs="Times New Roman"/>
          <w:color w:val="000000"/>
          <w:sz w:val="18"/>
          <w:lang w:eastAsia="pl-PL"/>
        </w:rPr>
        <w:tab/>
        <w:t xml:space="preserve">                  </w:t>
      </w:r>
      <w:r>
        <w:rPr>
          <w:rFonts w:eastAsia="Times New Roman" w:cs="Times New Roman"/>
          <w:color w:val="000000"/>
          <w:sz w:val="18"/>
          <w:lang w:eastAsia="pl-PL"/>
        </w:rPr>
        <w:t xml:space="preserve">     </w:t>
      </w:r>
      <w:r w:rsidRPr="00F26A2C">
        <w:rPr>
          <w:rFonts w:eastAsia="Times New Roman" w:cs="Times New Roman"/>
          <w:color w:val="000000"/>
          <w:sz w:val="18"/>
          <w:lang w:eastAsia="pl-PL"/>
        </w:rPr>
        <w:t xml:space="preserve">    /-/ Józef Podłużny</w:t>
      </w:r>
    </w:p>
    <w:p w:rsidR="00B15A48" w:rsidRDefault="00B15A48" w:rsidP="00B15A48">
      <w:pPr>
        <w:spacing w:after="0" w:line="240" w:lineRule="auto"/>
        <w:rPr>
          <w:rFonts w:eastAsia="Times New Roman" w:cs="Times New Roman"/>
          <w:b/>
          <w:bCs/>
          <w:sz w:val="20"/>
          <w:szCs w:val="20"/>
          <w:lang w:eastAsia="pl-PL"/>
        </w:rPr>
      </w:pPr>
    </w:p>
    <w:p w:rsidR="00C06652" w:rsidRPr="00C06652" w:rsidRDefault="00E277DB" w:rsidP="00B15A48">
      <w:pPr>
        <w:spacing w:after="0" w:line="240" w:lineRule="auto"/>
        <w:rPr>
          <w:rFonts w:eastAsia="Times New Roman" w:cs="Times New Roman"/>
          <w:b/>
          <w:bCs/>
          <w:sz w:val="20"/>
          <w:szCs w:val="20"/>
          <w:lang w:eastAsia="pl-PL"/>
        </w:rPr>
      </w:pPr>
      <w:r>
        <w:rPr>
          <w:rFonts w:eastAsia="Times New Roman" w:cs="Times New Roman"/>
          <w:b/>
          <w:bCs/>
          <w:sz w:val="20"/>
          <w:szCs w:val="20"/>
          <w:lang w:eastAsia="pl-PL"/>
        </w:rPr>
        <w:t>Godziesze Wielkie</w:t>
      </w:r>
      <w:r w:rsidR="00F8287F">
        <w:rPr>
          <w:rFonts w:eastAsia="Times New Roman" w:cs="Times New Roman"/>
          <w:b/>
          <w:bCs/>
          <w:sz w:val="20"/>
          <w:szCs w:val="20"/>
          <w:lang w:eastAsia="pl-PL"/>
        </w:rPr>
        <w:t xml:space="preserve">, </w:t>
      </w:r>
      <w:r w:rsidR="00F81C7F">
        <w:rPr>
          <w:rFonts w:eastAsia="Times New Roman" w:cs="Times New Roman"/>
          <w:b/>
          <w:bCs/>
          <w:sz w:val="20"/>
          <w:szCs w:val="20"/>
          <w:lang w:eastAsia="pl-PL"/>
        </w:rPr>
        <w:t>21</w:t>
      </w:r>
      <w:r w:rsidR="00D93A45">
        <w:rPr>
          <w:rFonts w:eastAsia="Times New Roman" w:cs="Times New Roman"/>
          <w:b/>
          <w:bCs/>
          <w:sz w:val="20"/>
          <w:szCs w:val="20"/>
          <w:lang w:eastAsia="pl-PL"/>
        </w:rPr>
        <w:t xml:space="preserve"> </w:t>
      </w:r>
      <w:r w:rsidR="00F8287F">
        <w:rPr>
          <w:rFonts w:eastAsia="Times New Roman" w:cs="Times New Roman"/>
          <w:b/>
          <w:bCs/>
          <w:sz w:val="20"/>
          <w:szCs w:val="20"/>
          <w:lang w:eastAsia="pl-PL"/>
        </w:rPr>
        <w:t>październik</w:t>
      </w:r>
      <w:r w:rsidR="00F81C7F">
        <w:rPr>
          <w:rFonts w:eastAsia="Times New Roman" w:cs="Times New Roman"/>
          <w:b/>
          <w:bCs/>
          <w:sz w:val="20"/>
          <w:szCs w:val="20"/>
          <w:lang w:eastAsia="pl-PL"/>
        </w:rPr>
        <w:t>a</w:t>
      </w:r>
      <w:r w:rsidR="00C06652" w:rsidRPr="00C06652">
        <w:rPr>
          <w:rFonts w:eastAsia="Times New Roman" w:cs="Times New Roman"/>
          <w:b/>
          <w:bCs/>
          <w:sz w:val="20"/>
          <w:szCs w:val="20"/>
          <w:lang w:eastAsia="pl-PL"/>
        </w:rPr>
        <w:t xml:space="preserve"> 201</w:t>
      </w:r>
      <w:r w:rsidR="00B15A48">
        <w:rPr>
          <w:rFonts w:eastAsia="Times New Roman" w:cs="Times New Roman"/>
          <w:b/>
          <w:bCs/>
          <w:sz w:val="20"/>
          <w:szCs w:val="20"/>
          <w:lang w:eastAsia="pl-PL"/>
        </w:rPr>
        <w:t>9</w:t>
      </w:r>
      <w:r w:rsidR="00C06652" w:rsidRPr="00C06652">
        <w:rPr>
          <w:rFonts w:eastAsia="Times New Roman" w:cs="Times New Roman"/>
          <w:b/>
          <w:bCs/>
          <w:sz w:val="20"/>
          <w:szCs w:val="20"/>
          <w:lang w:eastAsia="pl-PL"/>
        </w:rPr>
        <w:t xml:space="preserve"> r.</w:t>
      </w:r>
    </w:p>
    <w:p w:rsidR="00C06652" w:rsidRDefault="00C06652" w:rsidP="00C06652">
      <w:pPr>
        <w:numPr>
          <w:ilvl w:val="0"/>
          <w:numId w:val="1"/>
        </w:numPr>
        <w:spacing w:after="0" w:line="360" w:lineRule="auto"/>
        <w:ind w:left="426" w:hanging="426"/>
        <w:rPr>
          <w:rFonts w:eastAsia="Times New Roman" w:cs="Times New Roman"/>
          <w:b/>
          <w:sz w:val="20"/>
          <w:szCs w:val="20"/>
          <w:lang w:eastAsia="pl-PL"/>
        </w:rPr>
      </w:pPr>
      <w:r w:rsidRPr="00C06652">
        <w:rPr>
          <w:rFonts w:eastAsia="Times New Roman" w:cs="Times New Roman"/>
          <w:b/>
          <w:bCs/>
          <w:sz w:val="20"/>
          <w:szCs w:val="20"/>
          <w:lang w:eastAsia="pl-PL"/>
        </w:rPr>
        <w:br w:type="page"/>
      </w:r>
      <w:r w:rsidRPr="00C06652">
        <w:rPr>
          <w:rFonts w:eastAsia="Times New Roman" w:cs="Times New Roman"/>
          <w:b/>
          <w:sz w:val="20"/>
          <w:szCs w:val="20"/>
          <w:lang w:eastAsia="pl-PL"/>
        </w:rPr>
        <w:lastRenderedPageBreak/>
        <w:t>Nazwa i adres Zamawiającego</w:t>
      </w:r>
    </w:p>
    <w:p w:rsidR="00614D14" w:rsidRPr="00C06652" w:rsidRDefault="00614D14" w:rsidP="00614D14">
      <w:pPr>
        <w:spacing w:after="0" w:line="360" w:lineRule="auto"/>
        <w:ind w:left="426"/>
        <w:rPr>
          <w:rFonts w:eastAsia="Times New Roman" w:cs="Times New Roman"/>
          <w:b/>
          <w:sz w:val="20"/>
          <w:szCs w:val="20"/>
          <w:lang w:eastAsia="pl-PL"/>
        </w:rPr>
      </w:pP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
          <w:bCs/>
          <w:sz w:val="20"/>
          <w:szCs w:val="20"/>
          <w:lang w:eastAsia="pl-PL"/>
        </w:rPr>
      </w:pPr>
      <w:r w:rsidRPr="00C06652">
        <w:rPr>
          <w:rFonts w:eastAsia="Times New Roman" w:cs="Times New Roman"/>
          <w:sz w:val="20"/>
          <w:szCs w:val="20"/>
          <w:lang w:eastAsia="pl-PL"/>
        </w:rPr>
        <w:t xml:space="preserve"> </w:t>
      </w:r>
      <w:r w:rsidRPr="00C06652">
        <w:rPr>
          <w:rFonts w:eastAsia="Times New Roman" w:cs="Times New Roman"/>
          <w:b/>
          <w:bCs/>
          <w:sz w:val="20"/>
          <w:szCs w:val="20"/>
          <w:lang w:eastAsia="pl-PL"/>
        </w:rPr>
        <w:t>Gmina Godziesze Wielkie</w:t>
      </w:r>
    </w:p>
    <w:p w:rsidR="00C06652" w:rsidRPr="00C06652" w:rsidRDefault="00733109"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Pr>
          <w:rFonts w:eastAsia="Times New Roman" w:cs="Times New Roman"/>
          <w:bCs/>
          <w:sz w:val="20"/>
          <w:szCs w:val="20"/>
          <w:lang w:eastAsia="pl-PL"/>
        </w:rPr>
        <w:t xml:space="preserve">Godziesze Wielkie, </w:t>
      </w:r>
      <w:r w:rsidR="00C06652" w:rsidRPr="00C06652">
        <w:rPr>
          <w:rFonts w:eastAsia="Times New Roman" w:cs="Times New Roman"/>
          <w:bCs/>
          <w:sz w:val="20"/>
          <w:szCs w:val="20"/>
          <w:lang w:eastAsia="pl-PL"/>
        </w:rPr>
        <w:t>ul. 11 Listopada nr 10, 62-872 Godziesze Małe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Strona internetowa: http://www.godzieszewielkie.pl/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val="en-US" w:eastAsia="pl-PL"/>
        </w:rPr>
      </w:pPr>
      <w:r w:rsidRPr="00C06652">
        <w:rPr>
          <w:rFonts w:eastAsia="Times New Roman" w:cs="Times New Roman"/>
          <w:bCs/>
          <w:sz w:val="20"/>
          <w:szCs w:val="20"/>
          <w:lang w:val="en-US" w:eastAsia="pl-PL"/>
        </w:rPr>
        <w:t>e-mail: godziesze-wi@zgwrp.org.pl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highlight w:val="white"/>
          <w:lang w:eastAsia="pl-PL"/>
        </w:rPr>
        <w:t>Godziny urzędowania</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we wszystkie dni robocze od godziny 7.00 do godziny 15.00</w:t>
      </w:r>
    </w:p>
    <w:p w:rsidR="00C06652" w:rsidRPr="00C06652" w:rsidRDefault="00C06652" w:rsidP="00C06652">
      <w:pPr>
        <w:widowControl w:val="0"/>
        <w:autoSpaceDE w:val="0"/>
        <w:autoSpaceDN w:val="0"/>
        <w:adjustRightInd w:val="0"/>
        <w:spacing w:after="0" w:line="360" w:lineRule="auto"/>
        <w:ind w:left="851"/>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 xml:space="preserve">Tryb udzielenia zamówienia </w:t>
      </w:r>
    </w:p>
    <w:p w:rsidR="00C06652" w:rsidRPr="00C06652" w:rsidRDefault="00C06652" w:rsidP="00C06652">
      <w:pPr>
        <w:numPr>
          <w:ilvl w:val="1"/>
          <w:numId w:val="1"/>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Przetarg nieograniczony na podstawie art. 39 PZP poniżej progu art. 11 ust. 8 PZP.</w:t>
      </w:r>
    </w:p>
    <w:p w:rsidR="00C06652" w:rsidRPr="00C06652" w:rsidRDefault="00C06652" w:rsidP="00C06652">
      <w:pPr>
        <w:autoSpaceDE w:val="0"/>
        <w:autoSpaceDN w:val="0"/>
        <w:adjustRightInd w:val="0"/>
        <w:spacing w:after="0" w:line="360" w:lineRule="auto"/>
        <w:ind w:left="792"/>
        <w:jc w:val="both"/>
        <w:rPr>
          <w:rFonts w:eastAsia="Times New Roman" w:cs="Times New Roman"/>
          <w:sz w:val="20"/>
          <w:szCs w:val="20"/>
          <w:lang w:eastAsia="pl-PL"/>
        </w:rPr>
      </w:pPr>
    </w:p>
    <w:p w:rsid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Opis przedmiotu zamówienia</w:t>
      </w:r>
    </w:p>
    <w:p w:rsidR="00C06652" w:rsidRPr="00394E3F" w:rsidRDefault="001961A2" w:rsidP="00394E3F">
      <w:pPr>
        <w:spacing w:after="0" w:line="360" w:lineRule="auto"/>
        <w:ind w:firstLine="284"/>
        <w:jc w:val="both"/>
        <w:rPr>
          <w:rFonts w:cs="Times New Roman"/>
          <w:bCs/>
          <w:sz w:val="20"/>
          <w:szCs w:val="20"/>
          <w:lang w:eastAsia="pl-PL"/>
        </w:rPr>
      </w:pPr>
      <w:r w:rsidRPr="00394E3F">
        <w:rPr>
          <w:rFonts w:cs="Calibri"/>
          <w:noProof/>
          <w:sz w:val="20"/>
          <w:szCs w:val="20"/>
        </w:rPr>
        <w:t xml:space="preserve">Przedmiotem zamówienia jest </w:t>
      </w:r>
      <w:r w:rsidR="00B15A48" w:rsidRPr="00394E3F">
        <w:rPr>
          <w:rFonts w:cs="Times New Roman"/>
          <w:bCs/>
          <w:sz w:val="20"/>
          <w:szCs w:val="20"/>
          <w:lang w:eastAsia="pl-PL"/>
        </w:rPr>
        <w:t>wy</w:t>
      </w:r>
      <w:r w:rsidR="008D1004">
        <w:rPr>
          <w:rFonts w:cs="Times New Roman"/>
          <w:bCs/>
          <w:sz w:val="20"/>
          <w:szCs w:val="20"/>
          <w:lang w:eastAsia="pl-PL"/>
        </w:rPr>
        <w:t>konanie przebudowy dróg powiatowych</w:t>
      </w:r>
      <w:r w:rsidR="00B15A48" w:rsidRPr="00394E3F">
        <w:rPr>
          <w:rFonts w:cs="Times New Roman"/>
          <w:bCs/>
          <w:sz w:val="20"/>
          <w:szCs w:val="20"/>
          <w:lang w:eastAsia="pl-PL"/>
        </w:rPr>
        <w:t xml:space="preserve"> w miejsco</w:t>
      </w:r>
      <w:r w:rsidR="00733109">
        <w:rPr>
          <w:rFonts w:cs="Times New Roman"/>
          <w:bCs/>
          <w:sz w:val="20"/>
          <w:szCs w:val="20"/>
          <w:lang w:eastAsia="pl-PL"/>
        </w:rPr>
        <w:t>wościach</w:t>
      </w:r>
      <w:r w:rsidR="006832FF">
        <w:rPr>
          <w:rFonts w:cs="Times New Roman"/>
          <w:bCs/>
          <w:sz w:val="20"/>
          <w:szCs w:val="20"/>
          <w:lang w:eastAsia="pl-PL"/>
        </w:rPr>
        <w:t>:</w:t>
      </w:r>
      <w:r w:rsidR="00733109">
        <w:rPr>
          <w:rFonts w:cs="Times New Roman"/>
          <w:bCs/>
          <w:sz w:val="20"/>
          <w:szCs w:val="20"/>
          <w:lang w:eastAsia="pl-PL"/>
        </w:rPr>
        <w:t xml:space="preserve"> </w:t>
      </w:r>
      <w:r w:rsidR="008D1004">
        <w:rPr>
          <w:rFonts w:cs="Times New Roman"/>
          <w:bCs/>
          <w:sz w:val="20"/>
          <w:szCs w:val="20"/>
          <w:lang w:eastAsia="pl-PL"/>
        </w:rPr>
        <w:t>Skrzatki, Żydów</w:t>
      </w:r>
      <w:r w:rsidR="00555AF1">
        <w:rPr>
          <w:rFonts w:cs="Times New Roman"/>
          <w:bCs/>
          <w:sz w:val="20"/>
          <w:szCs w:val="20"/>
          <w:lang w:eastAsia="pl-PL"/>
        </w:rPr>
        <w:t xml:space="preserve"> oraz </w:t>
      </w:r>
      <w:r w:rsidR="008D1004">
        <w:rPr>
          <w:rFonts w:cs="Times New Roman"/>
          <w:bCs/>
          <w:sz w:val="20"/>
          <w:szCs w:val="20"/>
          <w:lang w:eastAsia="pl-PL"/>
        </w:rPr>
        <w:t xml:space="preserve">  </w:t>
      </w:r>
      <w:r w:rsidR="008D1004">
        <w:rPr>
          <w:rFonts w:cs="Times New Roman"/>
          <w:bCs/>
          <w:sz w:val="20"/>
          <w:szCs w:val="20"/>
          <w:lang w:eastAsia="pl-PL"/>
        </w:rPr>
        <w:br/>
        <w:t xml:space="preserve">      Wolica</w:t>
      </w:r>
      <w:r w:rsidR="00555AF1">
        <w:rPr>
          <w:rFonts w:cs="Times New Roman"/>
          <w:bCs/>
          <w:sz w:val="20"/>
          <w:szCs w:val="20"/>
          <w:lang w:eastAsia="pl-PL"/>
        </w:rPr>
        <w:t>.</w:t>
      </w:r>
    </w:p>
    <w:p w:rsidR="00CA62C8" w:rsidRPr="0039392A" w:rsidRDefault="00CA62C8" w:rsidP="00394E3F">
      <w:pPr>
        <w:spacing w:after="0" w:line="360" w:lineRule="auto"/>
        <w:ind w:firstLine="284"/>
        <w:jc w:val="both"/>
        <w:rPr>
          <w:rFonts w:cs="Times New Roman"/>
          <w:b/>
          <w:bCs/>
          <w:sz w:val="28"/>
          <w:szCs w:val="28"/>
          <w:u w:val="single"/>
          <w:lang w:eastAsia="pl-PL"/>
        </w:rPr>
      </w:pPr>
      <w:r w:rsidRPr="0039392A">
        <w:rPr>
          <w:rFonts w:cs="Times New Roman"/>
          <w:b/>
          <w:bCs/>
          <w:sz w:val="28"/>
          <w:szCs w:val="28"/>
          <w:u w:val="single"/>
          <w:lang w:eastAsia="pl-PL"/>
        </w:rPr>
        <w:t>Zamawiający podzi</w:t>
      </w:r>
      <w:r w:rsidR="001A1B6A" w:rsidRPr="0039392A">
        <w:rPr>
          <w:rFonts w:cs="Times New Roman"/>
          <w:b/>
          <w:bCs/>
          <w:sz w:val="28"/>
          <w:szCs w:val="28"/>
          <w:u w:val="single"/>
          <w:lang w:eastAsia="pl-PL"/>
        </w:rPr>
        <w:t xml:space="preserve">elił przedmiot zamówienia na </w:t>
      </w:r>
      <w:r w:rsidRPr="0039392A">
        <w:rPr>
          <w:rFonts w:cs="Times New Roman"/>
          <w:b/>
          <w:bCs/>
          <w:sz w:val="28"/>
          <w:szCs w:val="28"/>
          <w:u w:val="single"/>
          <w:lang w:eastAsia="pl-PL"/>
        </w:rPr>
        <w:t xml:space="preserve"> zadania:</w:t>
      </w:r>
    </w:p>
    <w:p w:rsidR="00B15A48" w:rsidRPr="0002218A" w:rsidRDefault="00394E3F" w:rsidP="00394E3F">
      <w:pPr>
        <w:pStyle w:val="Akapitzlist"/>
        <w:numPr>
          <w:ilvl w:val="1"/>
          <w:numId w:val="1"/>
        </w:numPr>
        <w:spacing w:after="0" w:line="360" w:lineRule="auto"/>
        <w:jc w:val="both"/>
        <w:rPr>
          <w:rFonts w:cs="Times New Roman"/>
          <w:bCs/>
          <w:sz w:val="20"/>
          <w:szCs w:val="20"/>
          <w:u w:val="single"/>
          <w:lang w:eastAsia="pl-PL"/>
        </w:rPr>
      </w:pPr>
      <w:r w:rsidRPr="0002218A">
        <w:rPr>
          <w:rFonts w:cs="Times New Roman"/>
          <w:bCs/>
          <w:sz w:val="20"/>
          <w:szCs w:val="20"/>
          <w:u w:val="single"/>
          <w:lang w:eastAsia="pl-PL"/>
        </w:rPr>
        <w:t>Z</w:t>
      </w:r>
      <w:r w:rsidR="003C5071" w:rsidRPr="0002218A">
        <w:rPr>
          <w:rFonts w:cs="Times New Roman"/>
          <w:bCs/>
          <w:sz w:val="20"/>
          <w:szCs w:val="20"/>
          <w:u w:val="single"/>
          <w:lang w:eastAsia="pl-PL"/>
        </w:rPr>
        <w:t>akre</w:t>
      </w:r>
      <w:r w:rsidRPr="0002218A">
        <w:rPr>
          <w:rFonts w:cs="Times New Roman"/>
          <w:bCs/>
          <w:sz w:val="20"/>
          <w:szCs w:val="20"/>
          <w:u w:val="single"/>
          <w:lang w:eastAsia="pl-PL"/>
        </w:rPr>
        <w:t xml:space="preserve">s rzeczowy przedmiotu zamówienia </w:t>
      </w:r>
      <w:r w:rsidR="003C5071" w:rsidRPr="0002218A">
        <w:rPr>
          <w:rFonts w:cs="Times New Roman"/>
          <w:bCs/>
          <w:sz w:val="20"/>
          <w:szCs w:val="20"/>
          <w:u w:val="single"/>
          <w:lang w:eastAsia="pl-PL"/>
        </w:rPr>
        <w:t xml:space="preserve">dla </w:t>
      </w:r>
      <w:r w:rsidR="00733109">
        <w:rPr>
          <w:rFonts w:cs="Times New Roman"/>
          <w:bCs/>
          <w:sz w:val="20"/>
          <w:szCs w:val="20"/>
          <w:u w:val="single"/>
          <w:lang w:eastAsia="pl-PL"/>
        </w:rPr>
        <w:t>Z</w:t>
      </w:r>
      <w:r w:rsidRPr="0002218A">
        <w:rPr>
          <w:rFonts w:cs="Times New Roman"/>
          <w:bCs/>
          <w:sz w:val="20"/>
          <w:szCs w:val="20"/>
          <w:u w:val="single"/>
          <w:lang w:eastAsia="pl-PL"/>
        </w:rPr>
        <w:t xml:space="preserve">adania oznaczonego Nr 1 pn.: </w:t>
      </w:r>
      <w:r w:rsidRPr="0002218A">
        <w:rPr>
          <w:rFonts w:cs="Times New Roman"/>
          <w:b/>
          <w:bCs/>
          <w:sz w:val="20"/>
          <w:szCs w:val="20"/>
          <w:u w:val="single"/>
          <w:lang w:eastAsia="pl-PL"/>
        </w:rPr>
        <w:t>„</w:t>
      </w:r>
      <w:r w:rsidR="003C5071" w:rsidRPr="0002218A">
        <w:rPr>
          <w:rFonts w:cs="Times New Roman"/>
          <w:b/>
          <w:bCs/>
          <w:sz w:val="20"/>
          <w:szCs w:val="20"/>
          <w:u w:val="single"/>
          <w:lang w:eastAsia="pl-PL"/>
        </w:rPr>
        <w:t>Przebudowa</w:t>
      </w:r>
      <w:r w:rsidR="008D1004">
        <w:rPr>
          <w:rFonts w:cs="Times New Roman"/>
          <w:b/>
          <w:bCs/>
          <w:sz w:val="20"/>
          <w:szCs w:val="20"/>
          <w:u w:val="single"/>
          <w:lang w:eastAsia="pl-PL"/>
        </w:rPr>
        <w:t xml:space="preserve"> drogi </w:t>
      </w:r>
      <w:r w:rsidR="001A1B6A" w:rsidRPr="0002218A">
        <w:rPr>
          <w:rFonts w:cs="Times New Roman"/>
          <w:b/>
          <w:bCs/>
          <w:sz w:val="20"/>
          <w:szCs w:val="20"/>
          <w:u w:val="single"/>
          <w:lang w:eastAsia="pl-PL"/>
        </w:rPr>
        <w:t xml:space="preserve"> </w:t>
      </w:r>
      <w:r w:rsidR="008D1004">
        <w:rPr>
          <w:rFonts w:cs="Times New Roman"/>
          <w:b/>
          <w:bCs/>
          <w:sz w:val="20"/>
          <w:szCs w:val="20"/>
          <w:u w:val="single"/>
          <w:lang w:eastAsia="pl-PL"/>
        </w:rPr>
        <w:t xml:space="preserve">powiatowej </w:t>
      </w:r>
      <w:r w:rsidR="008D1004">
        <w:rPr>
          <w:rFonts w:cs="Times New Roman"/>
          <w:b/>
          <w:bCs/>
          <w:sz w:val="20"/>
          <w:szCs w:val="20"/>
          <w:u w:val="single"/>
          <w:lang w:eastAsia="pl-PL"/>
        </w:rPr>
        <w:br/>
        <w:t>nr 4631P w miejscowości Skrzatki w zakresie poszerzenia jezdni o pobocze utwardzone</w:t>
      </w:r>
      <w:r w:rsidR="003C5071" w:rsidRPr="0002218A">
        <w:rPr>
          <w:rFonts w:cs="Times New Roman"/>
          <w:b/>
          <w:bCs/>
          <w:sz w:val="20"/>
          <w:szCs w:val="20"/>
          <w:u w:val="single"/>
          <w:lang w:eastAsia="pl-PL"/>
        </w:rPr>
        <w:t xml:space="preserve">” </w:t>
      </w:r>
      <w:r w:rsidR="003C5071" w:rsidRPr="0002218A">
        <w:rPr>
          <w:rFonts w:cs="Times New Roman"/>
          <w:bCs/>
          <w:sz w:val="20"/>
          <w:szCs w:val="20"/>
          <w:u w:val="single"/>
          <w:lang w:eastAsia="pl-PL"/>
        </w:rPr>
        <w:t>obejmuje:</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roboty pomiarowe</w:t>
      </w:r>
      <w:r w:rsidR="000F7C55">
        <w:rPr>
          <w:rFonts w:eastAsia="Times New Roman" w:cs="Times New Roman"/>
          <w:bCs/>
          <w:sz w:val="20"/>
          <w:szCs w:val="20"/>
          <w:lang w:eastAsia="pl-PL"/>
        </w:rPr>
        <w:t xml:space="preserve"> – 0,300</w:t>
      </w:r>
      <w:r w:rsidR="00555AF1">
        <w:rPr>
          <w:rFonts w:eastAsia="Times New Roman" w:cs="Times New Roman"/>
          <w:bCs/>
          <w:sz w:val="20"/>
          <w:szCs w:val="20"/>
          <w:lang w:eastAsia="pl-PL"/>
        </w:rPr>
        <w:t xml:space="preserve"> km</w:t>
      </w:r>
      <w:r w:rsidR="000F7C55">
        <w:rPr>
          <w:rFonts w:eastAsia="Times New Roman" w:cs="Times New Roman"/>
          <w:bCs/>
          <w:sz w:val="20"/>
          <w:szCs w:val="20"/>
          <w:lang w:eastAsia="pl-PL"/>
        </w:rPr>
        <w:t>,</w:t>
      </w:r>
    </w:p>
    <w:p w:rsidR="000F7C55"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0F7C55">
        <w:rPr>
          <w:rFonts w:eastAsia="Times New Roman" w:cs="Times New Roman"/>
          <w:bCs/>
          <w:sz w:val="20"/>
          <w:szCs w:val="20"/>
          <w:lang w:eastAsia="pl-PL"/>
        </w:rPr>
        <w:t>przesunięcie rowu</w:t>
      </w:r>
      <w:r w:rsidR="002A2666">
        <w:rPr>
          <w:rFonts w:eastAsia="Times New Roman" w:cs="Times New Roman"/>
          <w:bCs/>
          <w:sz w:val="20"/>
          <w:szCs w:val="20"/>
          <w:lang w:eastAsia="pl-PL"/>
        </w:rPr>
        <w:t xml:space="preserve"> – 180m</w:t>
      </w:r>
      <w:r w:rsidR="002A2666" w:rsidRPr="002A2666">
        <w:rPr>
          <w:rFonts w:eastAsia="Times New Roman" w:cs="Times New Roman"/>
          <w:bCs/>
          <w:sz w:val="20"/>
          <w:szCs w:val="20"/>
          <w:vertAlign w:val="superscript"/>
          <w:lang w:eastAsia="pl-PL"/>
        </w:rPr>
        <w:t>3</w:t>
      </w:r>
      <w:r w:rsidR="000F7C55">
        <w:rPr>
          <w:rFonts w:eastAsia="Times New Roman" w:cs="Times New Roman"/>
          <w:bCs/>
          <w:sz w:val="20"/>
          <w:szCs w:val="20"/>
          <w:lang w:eastAsia="pl-PL"/>
        </w:rPr>
        <w:t>,</w:t>
      </w:r>
    </w:p>
    <w:p w:rsidR="000F7C55"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0F7C55">
        <w:rPr>
          <w:rFonts w:eastAsia="Times New Roman" w:cs="Times New Roman"/>
          <w:bCs/>
          <w:sz w:val="20"/>
          <w:szCs w:val="20"/>
          <w:lang w:eastAsia="pl-PL"/>
        </w:rPr>
        <w:t xml:space="preserve">wykonanie przepustów pod zjazdami </w:t>
      </w:r>
      <w:r w:rsidR="002A2666">
        <w:rPr>
          <w:rFonts w:eastAsia="Times New Roman" w:cs="Times New Roman"/>
          <w:bCs/>
          <w:sz w:val="20"/>
          <w:szCs w:val="20"/>
          <w:lang w:eastAsia="pl-PL"/>
        </w:rPr>
        <w:t xml:space="preserve">o średnicy 40 cm ze ściankami czołowymi </w:t>
      </w:r>
      <w:r w:rsidR="000F7C55">
        <w:rPr>
          <w:rFonts w:eastAsia="Times New Roman" w:cs="Times New Roman"/>
          <w:bCs/>
          <w:sz w:val="20"/>
          <w:szCs w:val="20"/>
          <w:lang w:eastAsia="pl-PL"/>
        </w:rPr>
        <w:t xml:space="preserve">– 8 </w:t>
      </w:r>
      <w:proofErr w:type="spellStart"/>
      <w:r w:rsidR="000F7C55">
        <w:rPr>
          <w:rFonts w:eastAsia="Times New Roman" w:cs="Times New Roman"/>
          <w:bCs/>
          <w:sz w:val="20"/>
          <w:szCs w:val="20"/>
          <w:lang w:eastAsia="pl-PL"/>
        </w:rPr>
        <w:t>szt</w:t>
      </w:r>
      <w:proofErr w:type="spellEnd"/>
      <w:r w:rsidR="000F7C55">
        <w:rPr>
          <w:rFonts w:eastAsia="Times New Roman" w:cs="Times New Roman"/>
          <w:bCs/>
          <w:sz w:val="20"/>
          <w:szCs w:val="20"/>
          <w:lang w:eastAsia="pl-PL"/>
        </w:rPr>
        <w:t>,</w:t>
      </w:r>
      <w:r w:rsidR="000F7C55" w:rsidRPr="000F7C55">
        <w:rPr>
          <w:rFonts w:eastAsia="Times New Roman" w:cs="Times New Roman"/>
          <w:bCs/>
          <w:sz w:val="20"/>
          <w:szCs w:val="20"/>
          <w:lang w:eastAsia="pl-PL"/>
        </w:rPr>
        <w:t xml:space="preserve"> </w:t>
      </w:r>
    </w:p>
    <w:p w:rsidR="003C5071" w:rsidRPr="00BB5EFE" w:rsidRDefault="000F7C55" w:rsidP="000F7C55">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podbudowa z KŁSM, grubość warstwy po zagęszczeniu 25 cm – 480m</w:t>
      </w:r>
      <w:r w:rsidRPr="00733109">
        <w:rPr>
          <w:rFonts w:eastAsia="Times New Roman" w:cs="Times New Roman"/>
          <w:bCs/>
          <w:sz w:val="20"/>
          <w:szCs w:val="20"/>
          <w:vertAlign w:val="superscript"/>
          <w:lang w:eastAsia="pl-PL"/>
        </w:rPr>
        <w:t>2</w:t>
      </w:r>
      <w:r w:rsidR="00BB5EFE">
        <w:rPr>
          <w:rFonts w:eastAsia="Times New Roman" w:cs="Times New Roman"/>
          <w:bCs/>
          <w:sz w:val="20"/>
          <w:szCs w:val="20"/>
          <w:lang w:eastAsia="pl-PL"/>
        </w:rPr>
        <w:t>,</w:t>
      </w:r>
    </w:p>
    <w:p w:rsidR="003C5071" w:rsidRPr="00BB5EFE" w:rsidRDefault="00555AF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BB5EFE">
        <w:rPr>
          <w:rFonts w:eastAsia="Times New Roman" w:cs="Times New Roman"/>
          <w:bCs/>
          <w:sz w:val="20"/>
          <w:szCs w:val="20"/>
          <w:lang w:eastAsia="pl-PL"/>
        </w:rPr>
        <w:t xml:space="preserve">warstwa ścieralna nawierzchni  z mieszanek mineralno-bitumicznych asfaltowych, grubość warstwy po      </w:t>
      </w:r>
      <w:r w:rsidR="00BB5EFE">
        <w:rPr>
          <w:rFonts w:eastAsia="Times New Roman" w:cs="Times New Roman"/>
          <w:bCs/>
          <w:sz w:val="20"/>
          <w:szCs w:val="20"/>
          <w:lang w:eastAsia="pl-PL"/>
        </w:rPr>
        <w:br/>
        <w:t xml:space="preserve">                  zagęszczeniu 4 cm– 45</w:t>
      </w:r>
      <w:r w:rsidR="000F7C55">
        <w:rPr>
          <w:rFonts w:eastAsia="Times New Roman" w:cs="Times New Roman"/>
          <w:bCs/>
          <w:sz w:val="20"/>
          <w:szCs w:val="20"/>
          <w:lang w:eastAsia="pl-PL"/>
        </w:rPr>
        <w:t>0</w:t>
      </w:r>
      <w:r w:rsidR="0039392A">
        <w:rPr>
          <w:rFonts w:eastAsia="Times New Roman" w:cs="Times New Roman"/>
          <w:bCs/>
          <w:sz w:val="20"/>
          <w:szCs w:val="20"/>
          <w:lang w:eastAsia="pl-PL"/>
        </w:rPr>
        <w:t>m</w:t>
      </w:r>
      <w:r w:rsidR="0039392A" w:rsidRPr="00733109">
        <w:rPr>
          <w:rFonts w:eastAsia="Times New Roman" w:cs="Times New Roman"/>
          <w:bCs/>
          <w:sz w:val="20"/>
          <w:szCs w:val="20"/>
          <w:vertAlign w:val="superscript"/>
          <w:lang w:eastAsia="pl-PL"/>
        </w:rPr>
        <w:t>2</w:t>
      </w:r>
      <w:r w:rsidR="00BB5EFE">
        <w:rPr>
          <w:rFonts w:eastAsia="Times New Roman" w:cs="Times New Roman"/>
          <w:bCs/>
          <w:sz w:val="20"/>
          <w:szCs w:val="20"/>
          <w:lang w:eastAsia="pl-PL"/>
        </w:rPr>
        <w:t>,</w:t>
      </w:r>
    </w:p>
    <w:p w:rsidR="003C5071" w:rsidRDefault="003C5071"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BB5EFE">
        <w:rPr>
          <w:rFonts w:eastAsia="Times New Roman" w:cs="Times New Roman"/>
          <w:bCs/>
          <w:sz w:val="20"/>
          <w:szCs w:val="20"/>
          <w:lang w:eastAsia="pl-PL"/>
        </w:rPr>
        <w:t>oznakowanie poziome.</w:t>
      </w:r>
    </w:p>
    <w:p w:rsidR="003C5071" w:rsidRDefault="001A1B6A" w:rsidP="00394E3F">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r>
      <w:r w:rsidR="00BB5EFE">
        <w:rPr>
          <w:rFonts w:eastAsia="Times New Roman" w:cs="Times New Roman"/>
          <w:bCs/>
          <w:sz w:val="20"/>
          <w:szCs w:val="20"/>
          <w:lang w:eastAsia="pl-PL"/>
        </w:rPr>
        <w:t xml:space="preserve">Przebudowa drogi powiatowej nr 4631P w miejscowości Skrzatki w zakresie poszerzenia jezdni o pobocze  </w:t>
      </w:r>
      <w:r w:rsidR="00BB5EFE">
        <w:rPr>
          <w:rFonts w:eastAsia="Times New Roman" w:cs="Times New Roman"/>
          <w:bCs/>
          <w:sz w:val="20"/>
          <w:szCs w:val="20"/>
          <w:lang w:eastAsia="pl-PL"/>
        </w:rPr>
        <w:br/>
        <w:t xml:space="preserve">               utwardzone nie wpłynie na dotychczasowy sposób odwodnienia drogi.</w:t>
      </w:r>
    </w:p>
    <w:p w:rsidR="003C5071" w:rsidRPr="0002218A" w:rsidRDefault="003C5071" w:rsidP="00394E3F">
      <w:pPr>
        <w:pStyle w:val="Akapitzlist"/>
        <w:numPr>
          <w:ilvl w:val="1"/>
          <w:numId w:val="1"/>
        </w:numPr>
        <w:spacing w:after="0" w:line="360" w:lineRule="auto"/>
        <w:jc w:val="both"/>
        <w:rPr>
          <w:rFonts w:cs="Times New Roman"/>
          <w:bCs/>
          <w:sz w:val="20"/>
          <w:szCs w:val="20"/>
          <w:u w:val="single"/>
          <w:lang w:eastAsia="pl-PL"/>
        </w:rPr>
      </w:pPr>
      <w:r w:rsidRPr="0002218A">
        <w:rPr>
          <w:rFonts w:cs="Times New Roman"/>
          <w:bCs/>
          <w:sz w:val="20"/>
          <w:szCs w:val="20"/>
          <w:u w:val="single"/>
          <w:lang w:eastAsia="pl-PL"/>
        </w:rPr>
        <w:t xml:space="preserve"> </w:t>
      </w:r>
      <w:r w:rsidR="00394E3F" w:rsidRPr="0002218A">
        <w:rPr>
          <w:rFonts w:cs="Times New Roman"/>
          <w:bCs/>
          <w:sz w:val="20"/>
          <w:szCs w:val="20"/>
          <w:u w:val="single"/>
          <w:lang w:eastAsia="pl-PL"/>
        </w:rPr>
        <w:t xml:space="preserve">Zakres rzeczowy przedmiotu zamówienia </w:t>
      </w:r>
      <w:r w:rsidRPr="0002218A">
        <w:rPr>
          <w:rFonts w:cs="Times New Roman"/>
          <w:bCs/>
          <w:sz w:val="20"/>
          <w:szCs w:val="20"/>
          <w:u w:val="single"/>
          <w:lang w:eastAsia="pl-PL"/>
        </w:rPr>
        <w:t xml:space="preserve">dla  </w:t>
      </w:r>
      <w:r w:rsidR="00733109">
        <w:rPr>
          <w:rFonts w:cs="Times New Roman"/>
          <w:bCs/>
          <w:sz w:val="20"/>
          <w:szCs w:val="20"/>
          <w:u w:val="single"/>
          <w:lang w:eastAsia="pl-PL"/>
        </w:rPr>
        <w:t>Z</w:t>
      </w:r>
      <w:r w:rsidR="00394E3F" w:rsidRPr="0002218A">
        <w:rPr>
          <w:rFonts w:cs="Times New Roman"/>
          <w:bCs/>
          <w:sz w:val="20"/>
          <w:szCs w:val="20"/>
          <w:u w:val="single"/>
          <w:lang w:eastAsia="pl-PL"/>
        </w:rPr>
        <w:t>adania oznaczonego Nr 2 pn.: „</w:t>
      </w:r>
      <w:r w:rsidRPr="0002218A">
        <w:rPr>
          <w:rFonts w:cs="Times New Roman"/>
          <w:b/>
          <w:bCs/>
          <w:sz w:val="20"/>
          <w:szCs w:val="20"/>
          <w:u w:val="single"/>
          <w:lang w:eastAsia="pl-PL"/>
        </w:rPr>
        <w:t>Przebudowa dr</w:t>
      </w:r>
      <w:r w:rsidR="00BB5EFE">
        <w:rPr>
          <w:rFonts w:cs="Times New Roman"/>
          <w:b/>
          <w:bCs/>
          <w:sz w:val="20"/>
          <w:szCs w:val="20"/>
          <w:u w:val="single"/>
          <w:lang w:eastAsia="pl-PL"/>
        </w:rPr>
        <w:t>ogi powiatowej</w:t>
      </w:r>
      <w:r w:rsidR="001A1B6A" w:rsidRPr="0002218A">
        <w:rPr>
          <w:rFonts w:cs="Times New Roman"/>
          <w:b/>
          <w:bCs/>
          <w:sz w:val="20"/>
          <w:szCs w:val="20"/>
          <w:u w:val="single"/>
          <w:lang w:eastAsia="pl-PL"/>
        </w:rPr>
        <w:t xml:space="preserve"> </w:t>
      </w:r>
      <w:r w:rsidR="006432C5">
        <w:rPr>
          <w:rFonts w:cs="Times New Roman"/>
          <w:b/>
          <w:bCs/>
          <w:sz w:val="20"/>
          <w:szCs w:val="20"/>
          <w:u w:val="single"/>
          <w:lang w:eastAsia="pl-PL"/>
        </w:rPr>
        <w:br/>
      </w:r>
      <w:r w:rsidR="00BB5EFE">
        <w:rPr>
          <w:rFonts w:cs="Times New Roman"/>
          <w:b/>
          <w:bCs/>
          <w:sz w:val="20"/>
          <w:szCs w:val="20"/>
          <w:u w:val="single"/>
          <w:lang w:eastAsia="pl-PL"/>
        </w:rPr>
        <w:t>nr 4630P w miejscowości Żydów w zakresie poszerzenia jezdni o pobocze utwardzone</w:t>
      </w:r>
      <w:r w:rsidRPr="0002218A">
        <w:rPr>
          <w:rFonts w:cs="Times New Roman"/>
          <w:b/>
          <w:bCs/>
          <w:sz w:val="20"/>
          <w:szCs w:val="20"/>
          <w:u w:val="single"/>
          <w:lang w:eastAsia="pl-PL"/>
        </w:rPr>
        <w:t>”</w:t>
      </w:r>
      <w:r w:rsidRPr="0002218A">
        <w:rPr>
          <w:rFonts w:cs="Times New Roman"/>
          <w:bCs/>
          <w:sz w:val="20"/>
          <w:szCs w:val="20"/>
          <w:u w:val="single"/>
          <w:lang w:eastAsia="pl-PL"/>
        </w:rPr>
        <w:t xml:space="preserve"> obejmuje:</w:t>
      </w:r>
    </w:p>
    <w:p w:rsidR="006432C5" w:rsidRDefault="001A1B6A" w:rsidP="006432C5">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r>
      <w:r w:rsidR="006432C5">
        <w:rPr>
          <w:rFonts w:eastAsia="Times New Roman" w:cs="Times New Roman"/>
          <w:bCs/>
          <w:sz w:val="20"/>
          <w:szCs w:val="20"/>
          <w:lang w:eastAsia="pl-PL"/>
        </w:rPr>
        <w:t>- roboty pomiarowe – 0,375 km,</w:t>
      </w:r>
    </w:p>
    <w:p w:rsidR="006432C5" w:rsidRDefault="006432C5" w:rsidP="006432C5">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t>
      </w:r>
      <w:r w:rsidR="005909C2">
        <w:rPr>
          <w:rFonts w:eastAsia="Times New Roman" w:cs="Times New Roman"/>
          <w:bCs/>
          <w:sz w:val="20"/>
          <w:szCs w:val="20"/>
          <w:lang w:eastAsia="pl-PL"/>
        </w:rPr>
        <w:t>przesunięcie rowu</w:t>
      </w:r>
      <w:r w:rsidR="002A2666">
        <w:rPr>
          <w:rFonts w:eastAsia="Times New Roman" w:cs="Times New Roman"/>
          <w:bCs/>
          <w:sz w:val="20"/>
          <w:szCs w:val="20"/>
          <w:lang w:eastAsia="pl-PL"/>
        </w:rPr>
        <w:t xml:space="preserve"> </w:t>
      </w:r>
      <w:r w:rsidR="002A2666">
        <w:rPr>
          <w:rFonts w:eastAsia="Times New Roman" w:cs="Times New Roman"/>
          <w:bCs/>
          <w:sz w:val="20"/>
          <w:szCs w:val="20"/>
          <w:lang w:eastAsia="pl-PL"/>
        </w:rPr>
        <w:t xml:space="preserve">– </w:t>
      </w:r>
      <w:r w:rsidR="002A2666">
        <w:rPr>
          <w:rFonts w:eastAsia="Times New Roman" w:cs="Times New Roman"/>
          <w:bCs/>
          <w:sz w:val="20"/>
          <w:szCs w:val="20"/>
          <w:lang w:eastAsia="pl-PL"/>
        </w:rPr>
        <w:t>225</w:t>
      </w:r>
      <w:r w:rsidR="002A2666">
        <w:rPr>
          <w:rFonts w:eastAsia="Times New Roman" w:cs="Times New Roman"/>
          <w:bCs/>
          <w:sz w:val="20"/>
          <w:szCs w:val="20"/>
          <w:lang w:eastAsia="pl-PL"/>
        </w:rPr>
        <w:t>m</w:t>
      </w:r>
      <w:r w:rsidR="002A2666" w:rsidRPr="002A2666">
        <w:rPr>
          <w:rFonts w:eastAsia="Times New Roman" w:cs="Times New Roman"/>
          <w:bCs/>
          <w:sz w:val="20"/>
          <w:szCs w:val="20"/>
          <w:vertAlign w:val="superscript"/>
          <w:lang w:eastAsia="pl-PL"/>
        </w:rPr>
        <w:t>3</w:t>
      </w:r>
      <w:r w:rsidR="002A2666">
        <w:rPr>
          <w:rFonts w:eastAsia="Times New Roman" w:cs="Times New Roman"/>
          <w:bCs/>
          <w:sz w:val="20"/>
          <w:szCs w:val="20"/>
          <w:lang w:eastAsia="pl-PL"/>
        </w:rPr>
        <w:t>,</w:t>
      </w:r>
    </w:p>
    <w:p w:rsidR="006432C5" w:rsidRPr="00BB5EFE" w:rsidRDefault="006432C5" w:rsidP="006432C5">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podbudowa z KŁSM, grubość wa</w:t>
      </w:r>
      <w:r w:rsidR="005909C2">
        <w:rPr>
          <w:rFonts w:eastAsia="Times New Roman" w:cs="Times New Roman"/>
          <w:bCs/>
          <w:sz w:val="20"/>
          <w:szCs w:val="20"/>
          <w:lang w:eastAsia="pl-PL"/>
        </w:rPr>
        <w:t>rstwy po zagęszczeniu 25 cm – 60</w:t>
      </w:r>
      <w:r>
        <w:rPr>
          <w:rFonts w:eastAsia="Times New Roman" w:cs="Times New Roman"/>
          <w:bCs/>
          <w:sz w:val="20"/>
          <w:szCs w:val="20"/>
          <w:lang w:eastAsia="pl-PL"/>
        </w:rPr>
        <w:t>0m</w:t>
      </w:r>
      <w:r w:rsidRPr="00733109">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6432C5" w:rsidRPr="00BB5EFE" w:rsidRDefault="006432C5" w:rsidP="006432C5">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xml:space="preserve">- warstwa ścieralna nawierzchni  z mieszanek mineralno-bitumicznych asfaltowych, grubość warstwy po      </w:t>
      </w:r>
      <w:r>
        <w:rPr>
          <w:rFonts w:eastAsia="Times New Roman" w:cs="Times New Roman"/>
          <w:bCs/>
          <w:sz w:val="20"/>
          <w:szCs w:val="20"/>
          <w:lang w:eastAsia="pl-PL"/>
        </w:rPr>
        <w:br/>
        <w:t xml:space="preserve">                  zagęszczeniu 4 cm</w:t>
      </w:r>
      <w:r w:rsidR="005909C2">
        <w:rPr>
          <w:rFonts w:eastAsia="Times New Roman" w:cs="Times New Roman"/>
          <w:bCs/>
          <w:sz w:val="20"/>
          <w:szCs w:val="20"/>
          <w:lang w:eastAsia="pl-PL"/>
        </w:rPr>
        <w:t>– 562,5</w:t>
      </w:r>
      <w:r>
        <w:rPr>
          <w:rFonts w:eastAsia="Times New Roman" w:cs="Times New Roman"/>
          <w:bCs/>
          <w:sz w:val="20"/>
          <w:szCs w:val="20"/>
          <w:lang w:eastAsia="pl-PL"/>
        </w:rPr>
        <w:t>m</w:t>
      </w:r>
      <w:r w:rsidRPr="00733109">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6432C5" w:rsidRDefault="006432C5" w:rsidP="006432C5">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 oznakowanie poziome</w:t>
      </w:r>
      <w:r w:rsidR="002A2666">
        <w:rPr>
          <w:rFonts w:eastAsia="Times New Roman" w:cs="Times New Roman"/>
          <w:bCs/>
          <w:sz w:val="20"/>
          <w:szCs w:val="20"/>
          <w:lang w:eastAsia="pl-PL"/>
        </w:rPr>
        <w:t xml:space="preserve"> – elementy odblaskowe typu V-24 – 63 </w:t>
      </w:r>
      <w:proofErr w:type="spellStart"/>
      <w:r w:rsidR="002A2666">
        <w:rPr>
          <w:rFonts w:eastAsia="Times New Roman" w:cs="Times New Roman"/>
          <w:bCs/>
          <w:sz w:val="20"/>
          <w:szCs w:val="20"/>
          <w:lang w:eastAsia="pl-PL"/>
        </w:rPr>
        <w:t>szt</w:t>
      </w:r>
      <w:proofErr w:type="spellEnd"/>
      <w:r w:rsidR="005909C2">
        <w:rPr>
          <w:rFonts w:eastAsia="Times New Roman" w:cs="Times New Roman"/>
          <w:bCs/>
          <w:sz w:val="20"/>
          <w:szCs w:val="20"/>
          <w:lang w:eastAsia="pl-PL"/>
        </w:rPr>
        <w:t>,</w:t>
      </w:r>
    </w:p>
    <w:p w:rsidR="005909C2" w:rsidRDefault="005909C2" w:rsidP="005909C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warstwa wzmacniająca pod chodnik, grubość warstwy po zagęszczeniu 10 cm – 20 m</w:t>
      </w:r>
      <w:r w:rsidRPr="005909C2">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5909C2" w:rsidRDefault="005909C2" w:rsidP="005909C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chodnik z kostki brukowej betonowej szarej gr. 6 cm - 20 m</w:t>
      </w:r>
      <w:r w:rsidRPr="005909C2">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E51212" w:rsidRDefault="00E51212" w:rsidP="005909C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podbudowa z destruktu, grubość warstwy po zagęszczeniu 15 cm – 265,6 m</w:t>
      </w:r>
      <w:r w:rsidRPr="005909C2">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5909C2" w:rsidRDefault="005909C2" w:rsidP="005909C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xml:space="preserve">- </w:t>
      </w:r>
      <w:r w:rsidR="00E51212">
        <w:rPr>
          <w:rFonts w:eastAsia="Times New Roman" w:cs="Times New Roman"/>
          <w:bCs/>
          <w:sz w:val="20"/>
          <w:szCs w:val="20"/>
          <w:lang w:eastAsia="pl-PL"/>
        </w:rPr>
        <w:t>powierzchniowe utrwalenie nawierzchni -  249 m</w:t>
      </w:r>
      <w:r w:rsidR="00E51212" w:rsidRPr="005909C2">
        <w:rPr>
          <w:rFonts w:eastAsia="Times New Roman" w:cs="Times New Roman"/>
          <w:bCs/>
          <w:sz w:val="20"/>
          <w:szCs w:val="20"/>
          <w:vertAlign w:val="superscript"/>
          <w:lang w:eastAsia="pl-PL"/>
        </w:rPr>
        <w:t>2</w:t>
      </w:r>
      <w:r w:rsidR="00E51212">
        <w:rPr>
          <w:rFonts w:eastAsia="Times New Roman" w:cs="Times New Roman"/>
          <w:bCs/>
          <w:sz w:val="20"/>
          <w:szCs w:val="20"/>
          <w:lang w:eastAsia="pl-PL"/>
        </w:rPr>
        <w:t>,</w:t>
      </w:r>
    </w:p>
    <w:p w:rsidR="006432C5" w:rsidRDefault="006432C5" w:rsidP="006432C5">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Prz</w:t>
      </w:r>
      <w:r w:rsidR="00E51212">
        <w:rPr>
          <w:rFonts w:eastAsia="Times New Roman" w:cs="Times New Roman"/>
          <w:bCs/>
          <w:sz w:val="20"/>
          <w:szCs w:val="20"/>
          <w:lang w:eastAsia="pl-PL"/>
        </w:rPr>
        <w:t>ebudowa drogi powiatowej nr 4630</w:t>
      </w:r>
      <w:r>
        <w:rPr>
          <w:rFonts w:eastAsia="Times New Roman" w:cs="Times New Roman"/>
          <w:bCs/>
          <w:sz w:val="20"/>
          <w:szCs w:val="20"/>
          <w:lang w:eastAsia="pl-PL"/>
        </w:rPr>
        <w:t xml:space="preserve">P w miejscowości </w:t>
      </w:r>
      <w:r w:rsidR="00E51212">
        <w:rPr>
          <w:rFonts w:eastAsia="Times New Roman" w:cs="Times New Roman"/>
          <w:bCs/>
          <w:sz w:val="20"/>
          <w:szCs w:val="20"/>
          <w:lang w:eastAsia="pl-PL"/>
        </w:rPr>
        <w:t>Żydów</w:t>
      </w:r>
      <w:r>
        <w:rPr>
          <w:rFonts w:eastAsia="Times New Roman" w:cs="Times New Roman"/>
          <w:bCs/>
          <w:sz w:val="20"/>
          <w:szCs w:val="20"/>
          <w:lang w:eastAsia="pl-PL"/>
        </w:rPr>
        <w:t xml:space="preserve"> w zakresie poszerzenia jezdni o pobocze  </w:t>
      </w:r>
      <w:r>
        <w:rPr>
          <w:rFonts w:eastAsia="Times New Roman" w:cs="Times New Roman"/>
          <w:bCs/>
          <w:sz w:val="20"/>
          <w:szCs w:val="20"/>
          <w:lang w:eastAsia="pl-PL"/>
        </w:rPr>
        <w:br/>
        <w:t xml:space="preserve">               utwardzone nie wpłynie na dotychczasowy sposób odwodnienia drogi.</w:t>
      </w:r>
    </w:p>
    <w:p w:rsidR="006432C5" w:rsidRDefault="006432C5" w:rsidP="006432C5">
      <w:pPr>
        <w:spacing w:after="0" w:line="360" w:lineRule="auto"/>
        <w:jc w:val="both"/>
        <w:rPr>
          <w:rFonts w:eastAsia="Times New Roman" w:cs="Times New Roman"/>
          <w:bCs/>
          <w:sz w:val="20"/>
          <w:szCs w:val="20"/>
          <w:vertAlign w:val="superscript"/>
          <w:lang w:eastAsia="pl-PL"/>
        </w:rPr>
      </w:pPr>
    </w:p>
    <w:p w:rsidR="006432C5" w:rsidRDefault="006432C5" w:rsidP="00E81A84">
      <w:pPr>
        <w:spacing w:after="0" w:line="360" w:lineRule="auto"/>
        <w:jc w:val="both"/>
        <w:rPr>
          <w:rFonts w:eastAsia="Times New Roman" w:cs="Times New Roman"/>
          <w:bCs/>
          <w:sz w:val="20"/>
          <w:szCs w:val="20"/>
          <w:lang w:eastAsia="pl-PL"/>
        </w:rPr>
      </w:pPr>
    </w:p>
    <w:p w:rsidR="00E81A84" w:rsidRPr="00E81A84" w:rsidRDefault="00E81A84" w:rsidP="00E81A84">
      <w:pPr>
        <w:pStyle w:val="Akapitzlist"/>
        <w:numPr>
          <w:ilvl w:val="1"/>
          <w:numId w:val="1"/>
        </w:numPr>
        <w:spacing w:after="0" w:line="360" w:lineRule="auto"/>
        <w:jc w:val="both"/>
        <w:rPr>
          <w:rFonts w:cs="Times New Roman"/>
          <w:bCs/>
          <w:sz w:val="20"/>
          <w:szCs w:val="20"/>
          <w:lang w:eastAsia="pl-PL"/>
        </w:rPr>
      </w:pPr>
      <w:r w:rsidRPr="000F407E">
        <w:rPr>
          <w:rFonts w:cs="Times New Roman"/>
          <w:bCs/>
          <w:sz w:val="20"/>
          <w:szCs w:val="20"/>
          <w:u w:val="single"/>
          <w:lang w:eastAsia="pl-PL"/>
        </w:rPr>
        <w:lastRenderedPageBreak/>
        <w:t>Zakres rzecz</w:t>
      </w:r>
      <w:r w:rsidR="00733109">
        <w:rPr>
          <w:rFonts w:cs="Times New Roman"/>
          <w:bCs/>
          <w:sz w:val="20"/>
          <w:szCs w:val="20"/>
          <w:u w:val="single"/>
          <w:lang w:eastAsia="pl-PL"/>
        </w:rPr>
        <w:t>owy przedmiotu zamówienia dla  Z</w:t>
      </w:r>
      <w:r w:rsidRPr="000F407E">
        <w:rPr>
          <w:rFonts w:cs="Times New Roman"/>
          <w:bCs/>
          <w:sz w:val="20"/>
          <w:szCs w:val="20"/>
          <w:u w:val="single"/>
          <w:lang w:eastAsia="pl-PL"/>
        </w:rPr>
        <w:t>adania oznaczonego Nr 3 pn.: „</w:t>
      </w:r>
      <w:r w:rsidRPr="000F407E">
        <w:rPr>
          <w:rFonts w:cs="Times New Roman"/>
          <w:b/>
          <w:bCs/>
          <w:sz w:val="20"/>
          <w:szCs w:val="20"/>
          <w:u w:val="single"/>
          <w:lang w:eastAsia="pl-PL"/>
        </w:rPr>
        <w:t xml:space="preserve">Przebudowa drogi </w:t>
      </w:r>
      <w:r w:rsidR="00E51212">
        <w:rPr>
          <w:rFonts w:cs="Times New Roman"/>
          <w:b/>
          <w:bCs/>
          <w:sz w:val="20"/>
          <w:szCs w:val="20"/>
          <w:u w:val="single"/>
          <w:lang w:eastAsia="pl-PL"/>
        </w:rPr>
        <w:t xml:space="preserve">powiatowej </w:t>
      </w:r>
      <w:r w:rsidR="00E51212">
        <w:rPr>
          <w:rFonts w:cs="Times New Roman"/>
          <w:b/>
          <w:bCs/>
          <w:sz w:val="20"/>
          <w:szCs w:val="20"/>
          <w:u w:val="single"/>
          <w:lang w:eastAsia="pl-PL"/>
        </w:rPr>
        <w:br/>
        <w:t>nr 4627P w miejscowości Wolica w zakresie chodnika</w:t>
      </w:r>
      <w:r w:rsidRPr="000F407E">
        <w:rPr>
          <w:rFonts w:cs="Times New Roman"/>
          <w:b/>
          <w:bCs/>
          <w:sz w:val="20"/>
          <w:szCs w:val="20"/>
          <w:u w:val="single"/>
          <w:lang w:eastAsia="pl-PL"/>
        </w:rPr>
        <w:t>”</w:t>
      </w:r>
      <w:r w:rsidRPr="00394E3F">
        <w:rPr>
          <w:rFonts w:cs="Times New Roman"/>
          <w:bCs/>
          <w:sz w:val="20"/>
          <w:szCs w:val="20"/>
          <w:lang w:eastAsia="pl-PL"/>
        </w:rPr>
        <w:t xml:space="preserve"> </w:t>
      </w:r>
      <w:r w:rsidRPr="000F407E">
        <w:rPr>
          <w:rFonts w:cs="Times New Roman"/>
          <w:bCs/>
          <w:sz w:val="20"/>
          <w:szCs w:val="20"/>
          <w:u w:val="single"/>
          <w:lang w:eastAsia="pl-PL"/>
        </w:rPr>
        <w:t>obejmuje:</w:t>
      </w:r>
    </w:p>
    <w:p w:rsidR="00E51212" w:rsidRDefault="00E51212" w:rsidP="00E5121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roboty pomiarowe – 0,507 km,</w:t>
      </w:r>
    </w:p>
    <w:p w:rsidR="00E51212" w:rsidRDefault="00E51212" w:rsidP="00E5121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xml:space="preserve">- podbudowa </w:t>
      </w:r>
      <w:r w:rsidR="004E5AC6">
        <w:rPr>
          <w:rFonts w:eastAsia="Times New Roman" w:cs="Times New Roman"/>
          <w:bCs/>
          <w:sz w:val="20"/>
          <w:szCs w:val="20"/>
          <w:lang w:eastAsia="pl-PL"/>
        </w:rPr>
        <w:t xml:space="preserve">pod chodnik </w:t>
      </w:r>
      <w:r>
        <w:rPr>
          <w:rFonts w:eastAsia="Times New Roman" w:cs="Times New Roman"/>
          <w:bCs/>
          <w:sz w:val="20"/>
          <w:szCs w:val="20"/>
          <w:lang w:eastAsia="pl-PL"/>
        </w:rPr>
        <w:t xml:space="preserve">z </w:t>
      </w:r>
      <w:proofErr w:type="spellStart"/>
      <w:r>
        <w:rPr>
          <w:rFonts w:eastAsia="Times New Roman" w:cs="Times New Roman"/>
          <w:bCs/>
          <w:sz w:val="20"/>
          <w:szCs w:val="20"/>
          <w:lang w:eastAsia="pl-PL"/>
        </w:rPr>
        <w:t>gruntobetonu</w:t>
      </w:r>
      <w:proofErr w:type="spellEnd"/>
      <w:r>
        <w:rPr>
          <w:rFonts w:eastAsia="Times New Roman" w:cs="Times New Roman"/>
          <w:bCs/>
          <w:sz w:val="20"/>
          <w:szCs w:val="20"/>
          <w:lang w:eastAsia="pl-PL"/>
        </w:rPr>
        <w:t xml:space="preserve"> </w:t>
      </w:r>
      <w:proofErr w:type="spellStart"/>
      <w:r>
        <w:rPr>
          <w:rFonts w:eastAsia="Times New Roman" w:cs="Times New Roman"/>
          <w:bCs/>
          <w:sz w:val="20"/>
          <w:szCs w:val="20"/>
          <w:lang w:eastAsia="pl-PL"/>
        </w:rPr>
        <w:t>Rm</w:t>
      </w:r>
      <w:proofErr w:type="spellEnd"/>
      <w:r>
        <w:rPr>
          <w:rFonts w:eastAsia="Times New Roman" w:cs="Times New Roman"/>
          <w:bCs/>
          <w:sz w:val="20"/>
          <w:szCs w:val="20"/>
          <w:lang w:eastAsia="pl-PL"/>
        </w:rPr>
        <w:t xml:space="preserve"> = 5 </w:t>
      </w:r>
      <w:proofErr w:type="spellStart"/>
      <w:r>
        <w:rPr>
          <w:rFonts w:eastAsia="Times New Roman" w:cs="Times New Roman"/>
          <w:bCs/>
          <w:sz w:val="20"/>
          <w:szCs w:val="20"/>
          <w:lang w:eastAsia="pl-PL"/>
        </w:rPr>
        <w:t>MPa</w:t>
      </w:r>
      <w:proofErr w:type="spellEnd"/>
      <w:r>
        <w:rPr>
          <w:rFonts w:eastAsia="Times New Roman" w:cs="Times New Roman"/>
          <w:bCs/>
          <w:sz w:val="20"/>
          <w:szCs w:val="20"/>
          <w:lang w:eastAsia="pl-PL"/>
        </w:rPr>
        <w:t>, grubość warstwy po zagęszczeniu 10 cm – 732 m</w:t>
      </w:r>
      <w:r w:rsidRPr="00733109">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E51212" w:rsidRDefault="00E51212" w:rsidP="00E5121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chodnik z kostki brukowej betonowej szarej gr. 6 cm - 732 m</w:t>
      </w:r>
      <w:r w:rsidRPr="005909C2">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4E5AC6" w:rsidRDefault="004E5AC6" w:rsidP="00E51212">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xml:space="preserve">- podbudowa pod wjazdy z </w:t>
      </w:r>
      <w:proofErr w:type="spellStart"/>
      <w:r>
        <w:rPr>
          <w:rFonts w:eastAsia="Times New Roman" w:cs="Times New Roman"/>
          <w:bCs/>
          <w:sz w:val="20"/>
          <w:szCs w:val="20"/>
          <w:lang w:eastAsia="pl-PL"/>
        </w:rPr>
        <w:t>gruntobetonu</w:t>
      </w:r>
      <w:proofErr w:type="spellEnd"/>
      <w:r>
        <w:rPr>
          <w:rFonts w:eastAsia="Times New Roman" w:cs="Times New Roman"/>
          <w:bCs/>
          <w:sz w:val="20"/>
          <w:szCs w:val="20"/>
          <w:lang w:eastAsia="pl-PL"/>
        </w:rPr>
        <w:t xml:space="preserve"> </w:t>
      </w:r>
      <w:proofErr w:type="spellStart"/>
      <w:r>
        <w:rPr>
          <w:rFonts w:eastAsia="Times New Roman" w:cs="Times New Roman"/>
          <w:bCs/>
          <w:sz w:val="20"/>
          <w:szCs w:val="20"/>
          <w:lang w:eastAsia="pl-PL"/>
        </w:rPr>
        <w:t>Rm</w:t>
      </w:r>
      <w:proofErr w:type="spellEnd"/>
      <w:r>
        <w:rPr>
          <w:rFonts w:eastAsia="Times New Roman" w:cs="Times New Roman"/>
          <w:bCs/>
          <w:sz w:val="20"/>
          <w:szCs w:val="20"/>
          <w:lang w:eastAsia="pl-PL"/>
        </w:rPr>
        <w:t xml:space="preserve"> = 5 </w:t>
      </w:r>
      <w:proofErr w:type="spellStart"/>
      <w:r>
        <w:rPr>
          <w:rFonts w:eastAsia="Times New Roman" w:cs="Times New Roman"/>
          <w:bCs/>
          <w:sz w:val="20"/>
          <w:szCs w:val="20"/>
          <w:lang w:eastAsia="pl-PL"/>
        </w:rPr>
        <w:t>MPa</w:t>
      </w:r>
      <w:proofErr w:type="spellEnd"/>
      <w:r>
        <w:rPr>
          <w:rFonts w:eastAsia="Times New Roman" w:cs="Times New Roman"/>
          <w:bCs/>
          <w:sz w:val="20"/>
          <w:szCs w:val="20"/>
          <w:lang w:eastAsia="pl-PL"/>
        </w:rPr>
        <w:t>, grubość warstwy po zagęszczeniu 10 cm – 282 m</w:t>
      </w:r>
      <w:r w:rsidRPr="00733109">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4E5AC6" w:rsidRDefault="004E5AC6" w:rsidP="004E5AC6">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podbudowa pod wjazdy z KŁSM, grubość warstwy po zagęszczeniu 20 cm – 282 m</w:t>
      </w:r>
      <w:r w:rsidRPr="00733109">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4E5AC6" w:rsidRDefault="004E5AC6" w:rsidP="004E5AC6">
      <w:pPr>
        <w:spacing w:after="0" w:line="360" w:lineRule="auto"/>
        <w:ind w:firstLine="708"/>
        <w:jc w:val="both"/>
        <w:rPr>
          <w:rFonts w:eastAsia="Times New Roman" w:cs="Times New Roman"/>
          <w:bCs/>
          <w:sz w:val="20"/>
          <w:szCs w:val="20"/>
          <w:lang w:eastAsia="pl-PL"/>
        </w:rPr>
      </w:pPr>
      <w:r>
        <w:rPr>
          <w:rFonts w:eastAsia="Times New Roman" w:cs="Times New Roman"/>
          <w:bCs/>
          <w:sz w:val="20"/>
          <w:szCs w:val="20"/>
          <w:lang w:eastAsia="pl-PL"/>
        </w:rPr>
        <w:t>- wjazdy z kostki brukowej betonowej kolorowej gr. 8 cm – 282 m</w:t>
      </w:r>
      <w:r w:rsidRPr="005909C2">
        <w:rPr>
          <w:rFonts w:eastAsia="Times New Roman" w:cs="Times New Roman"/>
          <w:bCs/>
          <w:sz w:val="20"/>
          <w:szCs w:val="20"/>
          <w:vertAlign w:val="superscript"/>
          <w:lang w:eastAsia="pl-PL"/>
        </w:rPr>
        <w:t>2</w:t>
      </w:r>
      <w:r>
        <w:rPr>
          <w:rFonts w:eastAsia="Times New Roman" w:cs="Times New Roman"/>
          <w:bCs/>
          <w:sz w:val="20"/>
          <w:szCs w:val="20"/>
          <w:lang w:eastAsia="pl-PL"/>
        </w:rPr>
        <w:t>,</w:t>
      </w:r>
    </w:p>
    <w:p w:rsidR="00E51212" w:rsidRDefault="00E51212" w:rsidP="00E51212">
      <w:pPr>
        <w:spacing w:after="0" w:line="360" w:lineRule="auto"/>
        <w:jc w:val="both"/>
        <w:rPr>
          <w:rFonts w:eastAsia="Times New Roman" w:cs="Times New Roman"/>
          <w:bCs/>
          <w:sz w:val="20"/>
          <w:szCs w:val="20"/>
          <w:lang w:eastAsia="pl-PL"/>
        </w:rPr>
      </w:pPr>
      <w:r>
        <w:rPr>
          <w:rFonts w:eastAsia="Times New Roman" w:cs="Times New Roman"/>
          <w:bCs/>
          <w:sz w:val="20"/>
          <w:szCs w:val="20"/>
          <w:lang w:eastAsia="pl-PL"/>
        </w:rPr>
        <w:tab/>
        <w:t>Prz</w:t>
      </w:r>
      <w:r w:rsidR="004E5AC6">
        <w:rPr>
          <w:rFonts w:eastAsia="Times New Roman" w:cs="Times New Roman"/>
          <w:bCs/>
          <w:sz w:val="20"/>
          <w:szCs w:val="20"/>
          <w:lang w:eastAsia="pl-PL"/>
        </w:rPr>
        <w:t>ebudowa drogi powiatowej nr 4627</w:t>
      </w:r>
      <w:r>
        <w:rPr>
          <w:rFonts w:eastAsia="Times New Roman" w:cs="Times New Roman"/>
          <w:bCs/>
          <w:sz w:val="20"/>
          <w:szCs w:val="20"/>
          <w:lang w:eastAsia="pl-PL"/>
        </w:rPr>
        <w:t xml:space="preserve">P w miejscowości </w:t>
      </w:r>
      <w:r w:rsidR="004E5AC6">
        <w:rPr>
          <w:rFonts w:eastAsia="Times New Roman" w:cs="Times New Roman"/>
          <w:bCs/>
          <w:sz w:val="20"/>
          <w:szCs w:val="20"/>
          <w:lang w:eastAsia="pl-PL"/>
        </w:rPr>
        <w:t>Wolica</w:t>
      </w:r>
      <w:r>
        <w:rPr>
          <w:rFonts w:eastAsia="Times New Roman" w:cs="Times New Roman"/>
          <w:bCs/>
          <w:sz w:val="20"/>
          <w:szCs w:val="20"/>
          <w:lang w:eastAsia="pl-PL"/>
        </w:rPr>
        <w:t xml:space="preserve"> w zakresie </w:t>
      </w:r>
      <w:r w:rsidR="004E5AC6">
        <w:rPr>
          <w:rFonts w:eastAsia="Times New Roman" w:cs="Times New Roman"/>
          <w:bCs/>
          <w:sz w:val="20"/>
          <w:szCs w:val="20"/>
          <w:lang w:eastAsia="pl-PL"/>
        </w:rPr>
        <w:t xml:space="preserve">chodnika </w:t>
      </w:r>
      <w:r>
        <w:rPr>
          <w:rFonts w:eastAsia="Times New Roman" w:cs="Times New Roman"/>
          <w:bCs/>
          <w:sz w:val="20"/>
          <w:szCs w:val="20"/>
          <w:lang w:eastAsia="pl-PL"/>
        </w:rPr>
        <w:t xml:space="preserve">nie wpłynie na </w:t>
      </w:r>
      <w:r w:rsidR="004E5AC6">
        <w:rPr>
          <w:rFonts w:eastAsia="Times New Roman" w:cs="Times New Roman"/>
          <w:bCs/>
          <w:sz w:val="20"/>
          <w:szCs w:val="20"/>
          <w:lang w:eastAsia="pl-PL"/>
        </w:rPr>
        <w:br/>
        <w:t xml:space="preserve">                </w:t>
      </w:r>
      <w:r>
        <w:rPr>
          <w:rFonts w:eastAsia="Times New Roman" w:cs="Times New Roman"/>
          <w:bCs/>
          <w:sz w:val="20"/>
          <w:szCs w:val="20"/>
          <w:lang w:eastAsia="pl-PL"/>
        </w:rPr>
        <w:t>dotychczasowy sposób odwodnienia drogi.</w:t>
      </w:r>
    </w:p>
    <w:p w:rsidR="00394E3F" w:rsidRDefault="00394E3F" w:rsidP="00394E3F">
      <w:pPr>
        <w:spacing w:after="0"/>
        <w:jc w:val="both"/>
        <w:rPr>
          <w:rFonts w:eastAsia="Times New Roman" w:cs="Times New Roman"/>
          <w:bCs/>
          <w:sz w:val="20"/>
          <w:szCs w:val="20"/>
          <w:lang w:eastAsia="pl-PL"/>
        </w:rPr>
      </w:pPr>
    </w:p>
    <w:p w:rsidR="00E51212" w:rsidRDefault="00E51212" w:rsidP="00394E3F">
      <w:pPr>
        <w:spacing w:after="0"/>
        <w:jc w:val="both"/>
        <w:rPr>
          <w:rFonts w:eastAsia="Times New Roman" w:cs="Times New Roman"/>
          <w:bCs/>
          <w:sz w:val="20"/>
          <w:szCs w:val="20"/>
          <w:lang w:eastAsia="pl-PL"/>
        </w:rPr>
      </w:pPr>
    </w:p>
    <w:p w:rsidR="00AF3B9A" w:rsidRPr="00394E3F" w:rsidRDefault="00282FF0"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 xml:space="preserve"> Z</w:t>
      </w:r>
      <w:r w:rsidR="00C06652" w:rsidRPr="00394E3F">
        <w:rPr>
          <w:rFonts w:cs="Times New Roman"/>
          <w:sz w:val="20"/>
          <w:szCs w:val="20"/>
          <w:lang w:eastAsia="pl-PL"/>
        </w:rPr>
        <w:t>akres robót</w:t>
      </w:r>
      <w:r>
        <w:rPr>
          <w:rFonts w:cs="Times New Roman"/>
          <w:sz w:val="20"/>
          <w:szCs w:val="20"/>
          <w:lang w:eastAsia="pl-PL"/>
        </w:rPr>
        <w:t xml:space="preserve"> dla Z</w:t>
      </w:r>
      <w:r w:rsidR="00A74B46">
        <w:rPr>
          <w:rFonts w:cs="Times New Roman"/>
          <w:sz w:val="20"/>
          <w:szCs w:val="20"/>
          <w:lang w:eastAsia="pl-PL"/>
        </w:rPr>
        <w:t xml:space="preserve">adania Nr 1 przedstawia </w:t>
      </w:r>
      <w:r w:rsidR="00D55408">
        <w:rPr>
          <w:rFonts w:cs="Times New Roman"/>
          <w:sz w:val="20"/>
          <w:szCs w:val="20"/>
          <w:lang w:eastAsia="pl-PL"/>
        </w:rPr>
        <w:t>Kosztorys ofertowy</w:t>
      </w:r>
      <w:r w:rsidR="004079DD">
        <w:rPr>
          <w:rFonts w:cs="Times New Roman"/>
          <w:sz w:val="20"/>
          <w:szCs w:val="20"/>
          <w:lang w:eastAsia="pl-PL"/>
        </w:rPr>
        <w:t>, któr</w:t>
      </w:r>
      <w:r w:rsidR="00D55408">
        <w:rPr>
          <w:rFonts w:cs="Times New Roman"/>
          <w:sz w:val="20"/>
          <w:szCs w:val="20"/>
          <w:lang w:eastAsia="pl-PL"/>
        </w:rPr>
        <w:t>y</w:t>
      </w:r>
      <w:r w:rsidR="004079DD">
        <w:rPr>
          <w:rFonts w:cs="Times New Roman"/>
          <w:sz w:val="20"/>
          <w:szCs w:val="20"/>
          <w:lang w:eastAsia="pl-PL"/>
        </w:rPr>
        <w:t xml:space="preserve"> stanowi załącznik nr 1 </w:t>
      </w:r>
      <w:r w:rsidR="00C06652" w:rsidRPr="00394E3F">
        <w:rPr>
          <w:rFonts w:cs="Times New Roman"/>
          <w:sz w:val="20"/>
          <w:szCs w:val="20"/>
          <w:lang w:eastAsia="pl-PL"/>
        </w:rPr>
        <w:t xml:space="preserve">do SIWZ, </w:t>
      </w:r>
    </w:p>
    <w:p w:rsidR="00A74B46" w:rsidRPr="00394E3F" w:rsidRDefault="00282FF0"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Zakres robót dla Z</w:t>
      </w:r>
      <w:r w:rsidR="00AF3B9A" w:rsidRPr="00394E3F">
        <w:rPr>
          <w:rFonts w:cs="Times New Roman"/>
          <w:sz w:val="20"/>
          <w:szCs w:val="20"/>
          <w:lang w:eastAsia="pl-PL"/>
        </w:rPr>
        <w:t xml:space="preserve">adania Nr 2 </w:t>
      </w:r>
      <w:r>
        <w:rPr>
          <w:rFonts w:cs="Times New Roman"/>
          <w:sz w:val="20"/>
          <w:szCs w:val="20"/>
          <w:lang w:eastAsia="pl-PL"/>
        </w:rPr>
        <w:t xml:space="preserve">przedstawia </w:t>
      </w:r>
      <w:r w:rsidR="00D55408">
        <w:rPr>
          <w:rFonts w:cs="Times New Roman"/>
          <w:sz w:val="20"/>
          <w:szCs w:val="20"/>
          <w:lang w:eastAsia="pl-PL"/>
        </w:rPr>
        <w:t>Kosztorys ofertowy, który</w:t>
      </w:r>
      <w:r w:rsidR="00A74B46" w:rsidRPr="00394E3F">
        <w:rPr>
          <w:rFonts w:cs="Times New Roman"/>
          <w:sz w:val="20"/>
          <w:szCs w:val="20"/>
          <w:lang w:eastAsia="pl-PL"/>
        </w:rPr>
        <w:t xml:space="preserve"> </w:t>
      </w:r>
      <w:r w:rsidR="00A74B46">
        <w:rPr>
          <w:rFonts w:cs="Times New Roman"/>
          <w:sz w:val="20"/>
          <w:szCs w:val="20"/>
          <w:lang w:eastAsia="pl-PL"/>
        </w:rPr>
        <w:t>stanowi załącznik nr 2</w:t>
      </w:r>
      <w:r w:rsidR="00A74B46" w:rsidRPr="00394E3F">
        <w:rPr>
          <w:rFonts w:cs="Times New Roman"/>
          <w:sz w:val="20"/>
          <w:szCs w:val="20"/>
          <w:lang w:eastAsia="pl-PL"/>
        </w:rPr>
        <w:t xml:space="preserve"> do SIWZ, </w:t>
      </w:r>
    </w:p>
    <w:p w:rsidR="00A74B46" w:rsidRPr="00394E3F" w:rsidRDefault="00142FA9" w:rsidP="00A74B46">
      <w:pPr>
        <w:pStyle w:val="Akapitzlist"/>
        <w:numPr>
          <w:ilvl w:val="1"/>
          <w:numId w:val="1"/>
        </w:numPr>
        <w:spacing w:after="0" w:line="360" w:lineRule="auto"/>
        <w:jc w:val="both"/>
        <w:rPr>
          <w:rFonts w:cs="Times New Roman"/>
          <w:bCs/>
          <w:sz w:val="20"/>
          <w:szCs w:val="20"/>
          <w:lang w:eastAsia="pl-PL"/>
        </w:rPr>
      </w:pPr>
      <w:r>
        <w:rPr>
          <w:rFonts w:cs="Times New Roman"/>
          <w:sz w:val="20"/>
          <w:szCs w:val="20"/>
          <w:lang w:eastAsia="pl-PL"/>
        </w:rPr>
        <w:t>Z</w:t>
      </w:r>
      <w:r w:rsidR="00A74B46">
        <w:rPr>
          <w:rFonts w:cs="Times New Roman"/>
          <w:sz w:val="20"/>
          <w:szCs w:val="20"/>
          <w:lang w:eastAsia="pl-PL"/>
        </w:rPr>
        <w:t xml:space="preserve">akres robót dla </w:t>
      </w:r>
      <w:r>
        <w:rPr>
          <w:rFonts w:cs="Times New Roman"/>
          <w:sz w:val="20"/>
          <w:szCs w:val="20"/>
          <w:lang w:eastAsia="pl-PL"/>
        </w:rPr>
        <w:t>Z</w:t>
      </w:r>
      <w:r w:rsidR="00A74B46">
        <w:rPr>
          <w:rFonts w:cs="Times New Roman"/>
          <w:sz w:val="20"/>
          <w:szCs w:val="20"/>
          <w:lang w:eastAsia="pl-PL"/>
        </w:rPr>
        <w:t>adania Nr 3</w:t>
      </w:r>
      <w:r w:rsidR="00A74B46" w:rsidRPr="00394E3F">
        <w:rPr>
          <w:rFonts w:cs="Times New Roman"/>
          <w:sz w:val="20"/>
          <w:szCs w:val="20"/>
          <w:lang w:eastAsia="pl-PL"/>
        </w:rPr>
        <w:t xml:space="preserve"> </w:t>
      </w:r>
      <w:r>
        <w:rPr>
          <w:rFonts w:cs="Times New Roman"/>
          <w:sz w:val="20"/>
          <w:szCs w:val="20"/>
          <w:lang w:eastAsia="pl-PL"/>
        </w:rPr>
        <w:t xml:space="preserve">przedstawia </w:t>
      </w:r>
      <w:r w:rsidR="00D55408">
        <w:rPr>
          <w:rFonts w:cs="Times New Roman"/>
          <w:sz w:val="20"/>
          <w:szCs w:val="20"/>
          <w:lang w:eastAsia="pl-PL"/>
        </w:rPr>
        <w:t>Kosztorys ofertowy, który</w:t>
      </w:r>
      <w:r w:rsidR="00A74B46" w:rsidRPr="00394E3F">
        <w:rPr>
          <w:rFonts w:cs="Times New Roman"/>
          <w:sz w:val="20"/>
          <w:szCs w:val="20"/>
          <w:lang w:eastAsia="pl-PL"/>
        </w:rPr>
        <w:t xml:space="preserve"> </w:t>
      </w:r>
      <w:r w:rsidR="00A74B46">
        <w:rPr>
          <w:rFonts w:cs="Times New Roman"/>
          <w:sz w:val="20"/>
          <w:szCs w:val="20"/>
          <w:lang w:eastAsia="pl-PL"/>
        </w:rPr>
        <w:t>stanowi załącznik nr 3</w:t>
      </w:r>
      <w:r w:rsidR="00A74B46" w:rsidRPr="00394E3F">
        <w:rPr>
          <w:rFonts w:cs="Times New Roman"/>
          <w:sz w:val="20"/>
          <w:szCs w:val="20"/>
          <w:lang w:eastAsia="pl-PL"/>
        </w:rPr>
        <w:t xml:space="preserve"> do SIWZ, </w:t>
      </w:r>
    </w:p>
    <w:p w:rsidR="00A74B46" w:rsidRPr="00641EF6" w:rsidRDefault="00A74B46" w:rsidP="00641EF6">
      <w:pPr>
        <w:spacing w:after="0" w:line="360" w:lineRule="auto"/>
        <w:ind w:left="284"/>
        <w:jc w:val="both"/>
        <w:rPr>
          <w:rFonts w:cs="Times New Roman"/>
          <w:sz w:val="20"/>
          <w:szCs w:val="20"/>
          <w:lang w:eastAsia="pl-PL"/>
        </w:rPr>
      </w:pPr>
    </w:p>
    <w:p w:rsidR="00FD0502" w:rsidRPr="00FD0502" w:rsidRDefault="00C06652" w:rsidP="00FD0502">
      <w:pPr>
        <w:pStyle w:val="Akapitzlist"/>
        <w:numPr>
          <w:ilvl w:val="1"/>
          <w:numId w:val="1"/>
        </w:numPr>
        <w:spacing w:after="0" w:line="360" w:lineRule="auto"/>
        <w:jc w:val="both"/>
        <w:rPr>
          <w:rFonts w:cs="Times New Roman"/>
          <w:sz w:val="20"/>
          <w:szCs w:val="20"/>
          <w:lang w:eastAsia="pl-PL"/>
        </w:rPr>
      </w:pPr>
      <w:r w:rsidRPr="00917802">
        <w:rPr>
          <w:rFonts w:cs="Times New Roman"/>
          <w:sz w:val="20"/>
          <w:szCs w:val="20"/>
          <w:lang w:eastAsia="pl-PL"/>
        </w:rPr>
        <w:t>Przedmiot zamówienia obejmuje wykonanie wszelkich robót budowlanych i czynności niezbędnych do prawidłowego zrealizowania przedmiotu zamówienia w zakresie rzeczowo-ilościowym o</w:t>
      </w:r>
      <w:r w:rsidR="00641EF6">
        <w:rPr>
          <w:rFonts w:cs="Times New Roman"/>
          <w:sz w:val="20"/>
          <w:szCs w:val="20"/>
          <w:lang w:eastAsia="pl-PL"/>
        </w:rPr>
        <w:t xml:space="preserve">kreślonym </w:t>
      </w:r>
      <w:r w:rsidR="00FD0502">
        <w:rPr>
          <w:rFonts w:cs="Times New Roman"/>
          <w:sz w:val="20"/>
          <w:szCs w:val="20"/>
          <w:lang w:eastAsia="pl-PL"/>
        </w:rPr>
        <w:br/>
      </w:r>
      <w:r w:rsidR="00641EF6">
        <w:rPr>
          <w:rFonts w:cs="Times New Roman"/>
          <w:sz w:val="20"/>
          <w:szCs w:val="20"/>
          <w:lang w:eastAsia="pl-PL"/>
        </w:rPr>
        <w:t>w niniejszej SIWZ</w:t>
      </w:r>
      <w:r w:rsidRPr="00917802">
        <w:rPr>
          <w:rFonts w:cs="Times New Roman"/>
          <w:sz w:val="20"/>
          <w:szCs w:val="20"/>
          <w:lang w:eastAsia="pl-PL"/>
        </w:rPr>
        <w:t xml:space="preserve">. </w:t>
      </w:r>
      <w:r w:rsidR="001C2C83" w:rsidRPr="00917802">
        <w:rPr>
          <w:rFonts w:cs="Times New Roman"/>
          <w:sz w:val="20"/>
          <w:szCs w:val="20"/>
          <w:lang w:eastAsia="pl-PL"/>
        </w:rPr>
        <w:t>W ramach realizacji przedmiotu zamówienia Wykonawca z</w:t>
      </w:r>
      <w:r w:rsidR="00641EF6">
        <w:rPr>
          <w:rFonts w:cs="Times New Roman"/>
          <w:sz w:val="20"/>
          <w:szCs w:val="20"/>
          <w:lang w:eastAsia="pl-PL"/>
        </w:rPr>
        <w:t>obowiązany jest oznakować prowadzone</w:t>
      </w:r>
      <w:r w:rsidR="001C2C83" w:rsidRPr="00917802">
        <w:rPr>
          <w:rFonts w:cs="Times New Roman"/>
          <w:sz w:val="20"/>
          <w:szCs w:val="20"/>
          <w:lang w:eastAsia="pl-PL"/>
        </w:rPr>
        <w:t xml:space="preserve"> </w:t>
      </w:r>
      <w:r w:rsidR="00B46314">
        <w:rPr>
          <w:rFonts w:cs="Times New Roman"/>
          <w:sz w:val="20"/>
          <w:szCs w:val="20"/>
          <w:lang w:eastAsia="pl-PL"/>
        </w:rPr>
        <w:t>roboty, zgodnie z zas</w:t>
      </w:r>
      <w:r w:rsidR="00641EF6">
        <w:rPr>
          <w:rFonts w:cs="Times New Roman"/>
          <w:sz w:val="20"/>
          <w:szCs w:val="20"/>
          <w:lang w:eastAsia="pl-PL"/>
        </w:rPr>
        <w:t>adą bezpieczeństwa na drodze</w:t>
      </w:r>
      <w:r w:rsidR="001C2C83" w:rsidRPr="00917802">
        <w:rPr>
          <w:rFonts w:cs="Times New Roman"/>
          <w:sz w:val="20"/>
          <w:szCs w:val="20"/>
          <w:lang w:eastAsia="pl-PL"/>
        </w:rPr>
        <w:t xml:space="preserve">. </w:t>
      </w:r>
      <w:r w:rsidRPr="00917802">
        <w:rPr>
          <w:rFonts w:cs="Times New Roman"/>
          <w:sz w:val="20"/>
          <w:szCs w:val="20"/>
          <w:lang w:eastAsia="pl-PL"/>
        </w:rPr>
        <w:t>Wykonawca zobowiązany jest do wykonania przedmiotu zamówienia z</w:t>
      </w:r>
      <w:r w:rsidR="00641EF6">
        <w:rPr>
          <w:rFonts w:cs="Times New Roman"/>
          <w:sz w:val="20"/>
          <w:szCs w:val="20"/>
          <w:lang w:eastAsia="pl-PL"/>
        </w:rPr>
        <w:t>godnie z </w:t>
      </w:r>
      <w:r w:rsidRPr="00917802">
        <w:rPr>
          <w:rFonts w:cs="Times New Roman"/>
          <w:sz w:val="20"/>
          <w:szCs w:val="20"/>
          <w:lang w:eastAsia="pl-PL"/>
        </w:rPr>
        <w:t xml:space="preserve"> zasadami wiedzy technicznej i sztuki budowlanej oraz obowiązującymi przepisami prawa.</w:t>
      </w:r>
    </w:p>
    <w:p w:rsidR="00C06652" w:rsidRPr="00FD0502" w:rsidRDefault="00C06652" w:rsidP="00FD0502">
      <w:pPr>
        <w:pStyle w:val="Akapitzlist"/>
        <w:numPr>
          <w:ilvl w:val="2"/>
          <w:numId w:val="1"/>
        </w:numPr>
        <w:spacing w:after="0" w:line="360" w:lineRule="auto"/>
        <w:jc w:val="both"/>
        <w:rPr>
          <w:rFonts w:cs="Times New Roman"/>
          <w:sz w:val="20"/>
          <w:szCs w:val="20"/>
          <w:lang w:eastAsia="pl-PL"/>
        </w:rPr>
      </w:pPr>
      <w:r w:rsidRPr="00FD0502">
        <w:rPr>
          <w:rFonts w:cs="Times New Roman"/>
          <w:sz w:val="20"/>
          <w:szCs w:val="20"/>
          <w:lang w:eastAsia="pl-PL"/>
        </w:rPr>
        <w:t xml:space="preserve">Nazwa i kod wg Wspólnego Słownika Zamówień (CPV): </w:t>
      </w:r>
      <w:r w:rsidRPr="00FD0502">
        <w:rPr>
          <w:rFonts w:cs="Times New Roman"/>
          <w:b/>
          <w:sz w:val="20"/>
          <w:szCs w:val="20"/>
          <w:lang w:eastAsia="pl-PL"/>
        </w:rPr>
        <w:t xml:space="preserve"> </w:t>
      </w:r>
    </w:p>
    <w:p w:rsidR="008E77D2" w:rsidRDefault="00B055ED" w:rsidP="00FD0502">
      <w:pPr>
        <w:pStyle w:val="Akapitzlist"/>
        <w:numPr>
          <w:ilvl w:val="3"/>
          <w:numId w:val="1"/>
        </w:numPr>
        <w:spacing w:after="0" w:line="360" w:lineRule="auto"/>
        <w:jc w:val="both"/>
        <w:rPr>
          <w:rFonts w:cs="Times New Roman"/>
          <w:sz w:val="20"/>
          <w:szCs w:val="20"/>
          <w:lang w:eastAsia="pl-PL"/>
        </w:rPr>
      </w:pPr>
      <w:r w:rsidRPr="00FD0502">
        <w:rPr>
          <w:rFonts w:cs="Times New Roman"/>
          <w:sz w:val="20"/>
          <w:szCs w:val="20"/>
          <w:lang w:eastAsia="pl-PL"/>
        </w:rPr>
        <w:t xml:space="preserve">Kod CPV </w:t>
      </w:r>
      <w:r w:rsidR="00614D14" w:rsidRPr="00524596">
        <w:rPr>
          <w:rFonts w:cs="Times New Roman"/>
          <w:sz w:val="20"/>
          <w:szCs w:val="20"/>
          <w:lang w:eastAsia="pl-PL"/>
        </w:rPr>
        <w:t>45.11.12.00-0</w:t>
      </w:r>
      <w:r w:rsidR="00614D14" w:rsidRPr="00FD0502">
        <w:rPr>
          <w:rFonts w:cs="Times New Roman"/>
          <w:sz w:val="20"/>
          <w:szCs w:val="20"/>
          <w:lang w:eastAsia="pl-PL"/>
        </w:rPr>
        <w:t xml:space="preserve"> – Roboty w zakresie przygotowania terenu pod budowę i roboty ziemne</w:t>
      </w:r>
    </w:p>
    <w:p w:rsidR="00524596" w:rsidRPr="00524596" w:rsidRDefault="00524596" w:rsidP="00524596">
      <w:pPr>
        <w:pStyle w:val="Akapitzlist"/>
        <w:numPr>
          <w:ilvl w:val="3"/>
          <w:numId w:val="1"/>
        </w:numPr>
        <w:spacing w:after="0" w:line="360" w:lineRule="auto"/>
        <w:jc w:val="both"/>
        <w:rPr>
          <w:rFonts w:cs="Times New Roman"/>
          <w:sz w:val="20"/>
          <w:szCs w:val="20"/>
          <w:lang w:eastAsia="pl-PL"/>
        </w:rPr>
      </w:pPr>
      <w:r>
        <w:rPr>
          <w:rFonts w:cs="Times New Roman"/>
          <w:sz w:val="20"/>
          <w:szCs w:val="20"/>
          <w:lang w:eastAsia="pl-PL"/>
        </w:rPr>
        <w:t>Kod CPV 45.23.</w:t>
      </w:r>
      <w:r w:rsidRPr="00FD0502">
        <w:rPr>
          <w:rFonts w:cs="Times New Roman"/>
          <w:sz w:val="20"/>
          <w:szCs w:val="20"/>
          <w:lang w:eastAsia="pl-PL"/>
        </w:rPr>
        <w:t>31.</w:t>
      </w:r>
      <w:r>
        <w:rPr>
          <w:rFonts w:cs="Times New Roman"/>
          <w:sz w:val="20"/>
          <w:szCs w:val="20"/>
          <w:lang w:eastAsia="pl-PL"/>
        </w:rPr>
        <w:t>40-2</w:t>
      </w:r>
      <w:r w:rsidRPr="00FD0502">
        <w:rPr>
          <w:rFonts w:cs="Times New Roman"/>
          <w:sz w:val="20"/>
          <w:szCs w:val="20"/>
          <w:lang w:eastAsia="pl-PL"/>
        </w:rPr>
        <w:t xml:space="preserve"> – Roboty </w:t>
      </w:r>
      <w:r>
        <w:rPr>
          <w:rFonts w:cs="Times New Roman"/>
          <w:sz w:val="20"/>
          <w:szCs w:val="20"/>
          <w:lang w:eastAsia="pl-PL"/>
        </w:rPr>
        <w:t>drogowe</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Zaleca się Wykonawcy przeprowadzenie wizji lokalnej miejsca robót budowlanych, w celu pozyskania wszelkich danych mogących być przydatnymi do przygotowania oferty oraz realizacji i rozliczenia wykonanego przedmiotu zamówienia. Koszty dokonania wizji lokalnej ponosi wykonawca w swoim zakresie.</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Zabrania się wykonawcy stosowania materiałów, które nie odpowiadają wymaganiom przyp</w:t>
      </w:r>
      <w:r w:rsidR="0076704C">
        <w:rPr>
          <w:rFonts w:cs="Times New Roman"/>
          <w:sz w:val="20"/>
          <w:szCs w:val="20"/>
          <w:lang w:eastAsia="pl-PL"/>
        </w:rPr>
        <w:t>isanych im norm</w:t>
      </w:r>
      <w:r w:rsidRPr="00FD0502">
        <w:rPr>
          <w:rFonts w:cs="Times New Roman"/>
          <w:sz w:val="20"/>
          <w:szCs w:val="20"/>
          <w:lang w:eastAsia="pl-PL"/>
        </w:rPr>
        <w:t>. Wyroby budowlane, które będą używane do realizacji przedmiotu zamówienia muszą spełniać wymagania wynikające z przepisów prawa, w tym w szczególności ustawy z dnia 16 kwietnia 2004 r. o wyrobach budowlanych (t.j. Dz.U. z 2016 poz.1570 ze zm.) oraz ustawy z dnia 7 lipca 1994 roku Praw</w:t>
      </w:r>
      <w:r w:rsidR="00D214C9" w:rsidRPr="00FD0502">
        <w:rPr>
          <w:rFonts w:cs="Times New Roman"/>
          <w:sz w:val="20"/>
          <w:szCs w:val="20"/>
          <w:lang w:eastAsia="pl-PL"/>
        </w:rPr>
        <w:t>o budowlane (t.j.  Dz. U. z 2018r. poz. 1202</w:t>
      </w:r>
      <w:r w:rsidRPr="00FD0502">
        <w:rPr>
          <w:rFonts w:cs="Times New Roman"/>
          <w:sz w:val="20"/>
          <w:szCs w:val="20"/>
          <w:lang w:eastAsia="pl-PL"/>
        </w:rPr>
        <w:t xml:space="preserve"> ze zm.).</w:t>
      </w:r>
    </w:p>
    <w:p w:rsidR="00C06652" w:rsidRDefault="00C06652" w:rsidP="00FD0502">
      <w:pPr>
        <w:pStyle w:val="Akapitzlist"/>
        <w:numPr>
          <w:ilvl w:val="1"/>
          <w:numId w:val="1"/>
        </w:numPr>
        <w:spacing w:after="0" w:line="360" w:lineRule="auto"/>
        <w:jc w:val="both"/>
        <w:rPr>
          <w:rFonts w:cs="Times New Roman"/>
          <w:sz w:val="20"/>
          <w:szCs w:val="20"/>
          <w:lang w:eastAsia="pl-PL"/>
        </w:rPr>
      </w:pPr>
      <w:r w:rsidRPr="00FD0502">
        <w:rPr>
          <w:rFonts w:cs="Times New Roman"/>
          <w:sz w:val="20"/>
          <w:szCs w:val="20"/>
          <w:lang w:eastAsia="pl-PL"/>
        </w:rPr>
        <w:t>Zamawiający zap</w:t>
      </w:r>
      <w:r w:rsidR="001D0EF6" w:rsidRPr="00FD0502">
        <w:rPr>
          <w:rFonts w:cs="Times New Roman"/>
          <w:sz w:val="20"/>
          <w:szCs w:val="20"/>
          <w:lang w:eastAsia="pl-PL"/>
        </w:rPr>
        <w:t>ewnia nadzór inwestorski</w:t>
      </w:r>
      <w:r w:rsidRPr="00FD0502">
        <w:rPr>
          <w:rFonts w:cs="Times New Roman"/>
          <w:sz w:val="20"/>
          <w:szCs w:val="20"/>
          <w:lang w:eastAsia="pl-PL"/>
        </w:rPr>
        <w:t>.</w:t>
      </w:r>
    </w:p>
    <w:p w:rsidR="00FD0502" w:rsidRPr="00FD0502" w:rsidRDefault="00FD0502" w:rsidP="00FD0502">
      <w:pPr>
        <w:pStyle w:val="Akapitzlist"/>
        <w:spacing w:after="0" w:line="360" w:lineRule="auto"/>
        <w:ind w:left="716"/>
        <w:jc w:val="both"/>
        <w:rPr>
          <w:rFonts w:cs="Times New Roman"/>
          <w:sz w:val="20"/>
          <w:szCs w:val="20"/>
          <w:lang w:eastAsia="pl-PL"/>
        </w:rPr>
      </w:pPr>
    </w:p>
    <w:p w:rsidR="00C06652" w:rsidRPr="004079DD" w:rsidRDefault="00D8129A" w:rsidP="00FD0502">
      <w:pPr>
        <w:numPr>
          <w:ilvl w:val="0"/>
          <w:numId w:val="1"/>
        </w:numPr>
        <w:spacing w:after="0" w:line="360" w:lineRule="auto"/>
        <w:jc w:val="both"/>
        <w:rPr>
          <w:rFonts w:eastAsia="Times New Roman" w:cs="Times New Roman"/>
          <w:b/>
          <w:sz w:val="20"/>
          <w:szCs w:val="20"/>
          <w:lang w:eastAsia="pl-PL"/>
        </w:rPr>
      </w:pPr>
      <w:r>
        <w:rPr>
          <w:rFonts w:eastAsia="Times New Roman" w:cs="Times New Roman"/>
          <w:b/>
          <w:sz w:val="20"/>
          <w:szCs w:val="20"/>
          <w:lang w:eastAsia="pl-PL"/>
        </w:rPr>
        <w:t>T</w:t>
      </w:r>
      <w:r w:rsidR="00C06652" w:rsidRPr="004079DD">
        <w:rPr>
          <w:rFonts w:eastAsia="Times New Roman" w:cs="Times New Roman"/>
          <w:b/>
          <w:sz w:val="20"/>
          <w:szCs w:val="20"/>
          <w:lang w:eastAsia="pl-PL"/>
        </w:rPr>
        <w:t>ermin realizacji zamówienia</w:t>
      </w:r>
    </w:p>
    <w:p w:rsidR="00C06652" w:rsidRDefault="00D8129A" w:rsidP="00D8129A">
      <w:pPr>
        <w:spacing w:after="0" w:line="360" w:lineRule="auto"/>
        <w:ind w:firstLine="360"/>
        <w:jc w:val="both"/>
        <w:rPr>
          <w:rFonts w:eastAsia="Times New Roman" w:cs="Times New Roman"/>
          <w:b/>
          <w:sz w:val="20"/>
          <w:szCs w:val="20"/>
          <w:lang w:eastAsia="pl-PL"/>
        </w:rPr>
      </w:pPr>
      <w:r>
        <w:rPr>
          <w:rFonts w:eastAsia="Times New Roman" w:cs="Times New Roman"/>
          <w:sz w:val="20"/>
          <w:szCs w:val="20"/>
          <w:lang w:eastAsia="pl-PL"/>
        </w:rPr>
        <w:t>T</w:t>
      </w:r>
      <w:r w:rsidR="00C06652" w:rsidRPr="00FD0502">
        <w:rPr>
          <w:rFonts w:eastAsia="Times New Roman" w:cs="Times New Roman"/>
          <w:sz w:val="20"/>
          <w:szCs w:val="20"/>
          <w:lang w:eastAsia="pl-PL"/>
        </w:rPr>
        <w:t xml:space="preserve">ermin wykonania przedmiotu zamówienia: </w:t>
      </w:r>
      <w:r w:rsidR="00C06652" w:rsidRPr="00FD0502">
        <w:rPr>
          <w:rFonts w:eastAsia="Times New Roman" w:cs="Times New Roman"/>
          <w:b/>
          <w:sz w:val="20"/>
          <w:szCs w:val="20"/>
          <w:lang w:eastAsia="pl-PL"/>
        </w:rPr>
        <w:t xml:space="preserve">do dnia </w:t>
      </w:r>
      <w:r w:rsidR="001C7643">
        <w:rPr>
          <w:rFonts w:eastAsia="Times New Roman" w:cs="Times New Roman"/>
          <w:b/>
          <w:sz w:val="20"/>
          <w:szCs w:val="20"/>
          <w:lang w:eastAsia="pl-PL"/>
        </w:rPr>
        <w:t>16</w:t>
      </w:r>
      <w:r w:rsidR="00076257" w:rsidRPr="00FD0502">
        <w:rPr>
          <w:rFonts w:eastAsia="Times New Roman" w:cs="Times New Roman"/>
          <w:b/>
          <w:sz w:val="20"/>
          <w:szCs w:val="20"/>
          <w:lang w:eastAsia="pl-PL"/>
        </w:rPr>
        <w:t>.12.</w:t>
      </w:r>
      <w:r w:rsidR="00917802" w:rsidRPr="00FD0502">
        <w:rPr>
          <w:rFonts w:eastAsia="Times New Roman" w:cs="Times New Roman"/>
          <w:b/>
          <w:sz w:val="20"/>
          <w:szCs w:val="20"/>
          <w:lang w:eastAsia="pl-PL"/>
        </w:rPr>
        <w:t>2019</w:t>
      </w:r>
      <w:r w:rsidR="00C06652" w:rsidRPr="00FD0502">
        <w:rPr>
          <w:rFonts w:eastAsia="Times New Roman" w:cs="Times New Roman"/>
          <w:b/>
          <w:sz w:val="20"/>
          <w:szCs w:val="20"/>
          <w:lang w:eastAsia="pl-PL"/>
        </w:rPr>
        <w:t xml:space="preserve"> r.</w:t>
      </w:r>
    </w:p>
    <w:p w:rsidR="00D8129A" w:rsidRPr="00FD0502" w:rsidRDefault="00D8129A" w:rsidP="00D8129A">
      <w:pPr>
        <w:spacing w:after="0" w:line="360" w:lineRule="auto"/>
        <w:ind w:firstLine="360"/>
        <w:jc w:val="both"/>
        <w:rPr>
          <w:rFonts w:eastAsia="Times New Roman" w:cs="Times New Roman"/>
          <w:b/>
          <w:sz w:val="20"/>
          <w:szCs w:val="20"/>
          <w:lang w:eastAsia="pl-PL"/>
        </w:rPr>
      </w:pPr>
    </w:p>
    <w:p w:rsidR="00C06652" w:rsidRPr="00C06652" w:rsidRDefault="00C06652" w:rsidP="00FD0502">
      <w:pPr>
        <w:widowControl w:val="0"/>
        <w:numPr>
          <w:ilvl w:val="0"/>
          <w:numId w:val="2"/>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Warunki udziału w postępowaniu oraz podstawy wykluczenia z postępowania.</w:t>
      </w:r>
    </w:p>
    <w:p w:rsidR="00C06652" w:rsidRPr="00C06652" w:rsidRDefault="00C06652" w:rsidP="00C06652">
      <w:pPr>
        <w:suppressAutoHyphens/>
        <w:spacing w:before="120" w:after="0" w:line="360" w:lineRule="auto"/>
        <w:ind w:left="284"/>
        <w:jc w:val="both"/>
        <w:rPr>
          <w:rFonts w:eastAsia="Times New Roman" w:cs="Times New Roman"/>
          <w:b/>
          <w:sz w:val="20"/>
          <w:szCs w:val="20"/>
          <w:lang w:eastAsia="pl-PL"/>
        </w:rPr>
      </w:pPr>
      <w:r w:rsidRPr="00C06652">
        <w:rPr>
          <w:rFonts w:eastAsia="Times New Roman" w:cs="Times New Roman"/>
          <w:b/>
          <w:sz w:val="20"/>
          <w:szCs w:val="20"/>
          <w:lang w:eastAsia="pl-PL"/>
        </w:rPr>
        <w:t>W postępowaniu o udzielenie zamówienia publicznego udział mogą brać Wykonawcy, którzy: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Spełniają warunki udziału w zakresie:</w:t>
      </w:r>
    </w:p>
    <w:p w:rsid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Zdolności technicznej lub zawodowej</w:t>
      </w:r>
      <w:r w:rsidRPr="00C06652">
        <w:rPr>
          <w:rFonts w:eastAsia="Times New Roman" w:cs="Times New Roman"/>
          <w:sz w:val="20"/>
          <w:szCs w:val="20"/>
          <w:lang w:eastAsia="pl-PL"/>
        </w:rPr>
        <w:t>. W tym zakresie Zamawiający wymaga, aby Wykonawca:</w:t>
      </w:r>
    </w:p>
    <w:p w:rsidR="00076257" w:rsidRPr="002A2666" w:rsidRDefault="00C06652" w:rsidP="002A2666">
      <w:pPr>
        <w:numPr>
          <w:ilvl w:val="3"/>
          <w:numId w:val="2"/>
        </w:numPr>
        <w:spacing w:after="0" w:line="360" w:lineRule="auto"/>
        <w:jc w:val="both"/>
        <w:rPr>
          <w:rFonts w:eastAsia="Times New Roman" w:cs="Times New Roman"/>
          <w:sz w:val="20"/>
          <w:szCs w:val="20"/>
          <w:lang w:eastAsia="pl-PL"/>
        </w:rPr>
      </w:pPr>
      <w:r w:rsidRPr="002A2666">
        <w:rPr>
          <w:rFonts w:eastAsia="Times New Roman" w:cs="Times New Roman"/>
          <w:sz w:val="20"/>
          <w:szCs w:val="20"/>
          <w:lang w:eastAsia="pl-PL"/>
        </w:rPr>
        <w:lastRenderedPageBreak/>
        <w:t xml:space="preserve">Posiadał </w:t>
      </w:r>
      <w:r w:rsidRPr="002A2666">
        <w:rPr>
          <w:rFonts w:eastAsia="Times New Roman" w:cs="Times New Roman"/>
          <w:b/>
          <w:sz w:val="20"/>
          <w:szCs w:val="20"/>
          <w:lang w:eastAsia="pl-PL"/>
        </w:rPr>
        <w:t>wiedzę i doświadczenie</w:t>
      </w:r>
      <w:r w:rsidRPr="002A2666">
        <w:rPr>
          <w:rFonts w:eastAsia="Times New Roman" w:cs="Times New Roman"/>
          <w:sz w:val="20"/>
          <w:szCs w:val="20"/>
          <w:lang w:eastAsia="pl-PL"/>
        </w:rPr>
        <w:t xml:space="preserve"> niezbędne do wykonania zamówienia, tj. wykonał w okresie ostatnich pięciu (5) lat przed upływem terminu składania ofert, a jeżeli okres prowadzenia działalności jest krótszy – w tym okresie, co najmniej </w:t>
      </w:r>
      <w:r w:rsidRPr="002A2666">
        <w:rPr>
          <w:rFonts w:eastAsia="Times New Roman" w:cs="Times New Roman"/>
          <w:b/>
          <w:sz w:val="20"/>
          <w:szCs w:val="20"/>
          <w:lang w:eastAsia="pl-PL"/>
        </w:rPr>
        <w:t>dwie (2) roboty budowlane</w:t>
      </w:r>
      <w:r w:rsidR="00917802" w:rsidRPr="002A2666">
        <w:rPr>
          <w:rFonts w:eastAsia="Times New Roman" w:cs="Times New Roman"/>
          <w:sz w:val="20"/>
          <w:szCs w:val="20"/>
          <w:lang w:eastAsia="pl-PL"/>
        </w:rPr>
        <w:t xml:space="preserve"> obejmujące wykonanie</w:t>
      </w:r>
      <w:r w:rsidRPr="002A2666">
        <w:rPr>
          <w:rFonts w:eastAsia="Times New Roman" w:cs="Times New Roman"/>
          <w:sz w:val="20"/>
          <w:szCs w:val="20"/>
          <w:lang w:eastAsia="pl-PL"/>
        </w:rPr>
        <w:t xml:space="preserve"> w ramach odrębnych umów (kontraktów), </w:t>
      </w:r>
      <w:r w:rsidR="00F1221F" w:rsidRPr="002A2666">
        <w:rPr>
          <w:rFonts w:eastAsia="Times New Roman" w:cs="Times New Roman"/>
          <w:sz w:val="20"/>
          <w:szCs w:val="20"/>
          <w:lang w:eastAsia="pl-PL"/>
        </w:rPr>
        <w:t xml:space="preserve"> </w:t>
      </w:r>
      <w:r w:rsidR="003E0570" w:rsidRPr="002A2666">
        <w:rPr>
          <w:rFonts w:eastAsia="Times New Roman" w:cs="Times New Roman"/>
          <w:sz w:val="20"/>
          <w:szCs w:val="20"/>
          <w:lang w:eastAsia="pl-PL"/>
        </w:rPr>
        <w:t xml:space="preserve">budowy, </w:t>
      </w:r>
      <w:r w:rsidR="00F1221F" w:rsidRPr="002A2666">
        <w:rPr>
          <w:rFonts w:eastAsia="Times New Roman" w:cs="Times New Roman"/>
          <w:sz w:val="20"/>
          <w:szCs w:val="20"/>
          <w:lang w:eastAsia="pl-PL"/>
        </w:rPr>
        <w:t xml:space="preserve">przebudowy, </w:t>
      </w:r>
      <w:r w:rsidR="003E0570" w:rsidRPr="002A2666">
        <w:rPr>
          <w:rFonts w:eastAsia="Times New Roman" w:cs="Times New Roman"/>
          <w:sz w:val="20"/>
          <w:szCs w:val="20"/>
          <w:lang w:eastAsia="pl-PL"/>
        </w:rPr>
        <w:t>remontu</w:t>
      </w:r>
      <w:r w:rsidR="001B663F" w:rsidRPr="002A2666">
        <w:rPr>
          <w:rFonts w:eastAsia="Times New Roman" w:cs="Times New Roman"/>
          <w:sz w:val="20"/>
          <w:szCs w:val="20"/>
          <w:lang w:eastAsia="pl-PL"/>
        </w:rPr>
        <w:t xml:space="preserve"> </w:t>
      </w:r>
      <w:r w:rsidR="003E0570" w:rsidRPr="002A2666">
        <w:rPr>
          <w:rFonts w:eastAsia="Times New Roman" w:cs="Times New Roman"/>
          <w:sz w:val="20"/>
          <w:szCs w:val="20"/>
          <w:lang w:eastAsia="pl-PL"/>
        </w:rPr>
        <w:t>dróg publicznych</w:t>
      </w:r>
      <w:r w:rsidR="00BF06ED" w:rsidRPr="002A2666">
        <w:rPr>
          <w:rFonts w:eastAsia="Times New Roman" w:cs="Times New Roman"/>
          <w:sz w:val="20"/>
          <w:szCs w:val="20"/>
          <w:lang w:eastAsia="pl-PL"/>
        </w:rPr>
        <w:t xml:space="preserve"> </w:t>
      </w:r>
      <w:r w:rsidR="003E0570" w:rsidRPr="002A2666">
        <w:rPr>
          <w:rFonts w:eastAsia="Times New Roman" w:cs="Times New Roman"/>
          <w:sz w:val="20"/>
          <w:szCs w:val="20"/>
          <w:lang w:eastAsia="pl-PL"/>
        </w:rPr>
        <w:t xml:space="preserve">wraz z chodnikami, chodników, parkingów </w:t>
      </w:r>
      <w:r w:rsidRPr="002A2666">
        <w:rPr>
          <w:rFonts w:eastAsia="Times New Roman" w:cs="Times New Roman"/>
          <w:sz w:val="20"/>
          <w:szCs w:val="20"/>
          <w:lang w:eastAsia="pl-PL"/>
        </w:rPr>
        <w:t xml:space="preserve">o </w:t>
      </w:r>
      <w:r w:rsidR="002A2666" w:rsidRPr="002A2666">
        <w:rPr>
          <w:rFonts w:eastAsia="Times New Roman" w:cs="Times New Roman"/>
          <w:sz w:val="20"/>
          <w:szCs w:val="20"/>
          <w:lang w:eastAsia="pl-PL"/>
        </w:rPr>
        <w:t>długości</w:t>
      </w:r>
      <w:r w:rsidRPr="002A2666">
        <w:rPr>
          <w:rFonts w:eastAsia="Times New Roman" w:cs="Times New Roman"/>
          <w:sz w:val="20"/>
          <w:szCs w:val="20"/>
          <w:lang w:eastAsia="pl-PL"/>
        </w:rPr>
        <w:t xml:space="preserve"> nie mniejszej niż </w:t>
      </w:r>
      <w:r w:rsidR="002A2666" w:rsidRPr="002A2666">
        <w:rPr>
          <w:rFonts w:eastAsia="Times New Roman" w:cs="Times New Roman"/>
          <w:b/>
          <w:sz w:val="20"/>
          <w:szCs w:val="20"/>
          <w:lang w:eastAsia="pl-PL"/>
        </w:rPr>
        <w:t>0,3 km</w:t>
      </w:r>
      <w:r w:rsidRPr="002A2666">
        <w:rPr>
          <w:rFonts w:eastAsia="Times New Roman" w:cs="Times New Roman"/>
          <w:b/>
          <w:sz w:val="20"/>
          <w:szCs w:val="20"/>
          <w:lang w:eastAsia="pl-PL"/>
        </w:rPr>
        <w:t xml:space="preserve"> każda</w:t>
      </w:r>
      <w:r w:rsidR="00D214C9" w:rsidRPr="002A2666">
        <w:rPr>
          <w:rFonts w:eastAsia="Times New Roman" w:cs="Times New Roman"/>
          <w:sz w:val="20"/>
          <w:szCs w:val="20"/>
          <w:lang w:eastAsia="pl-PL"/>
        </w:rPr>
        <w:t xml:space="preserve"> </w:t>
      </w:r>
      <w:r w:rsidR="00AE2C56" w:rsidRPr="002A2666">
        <w:rPr>
          <w:rFonts w:eastAsia="Times New Roman" w:cs="Times New Roman"/>
          <w:sz w:val="20"/>
          <w:szCs w:val="20"/>
          <w:lang w:eastAsia="pl-PL"/>
        </w:rPr>
        <w:t xml:space="preserve"> - </w:t>
      </w:r>
      <w:r w:rsidR="00AE2C56" w:rsidRPr="002A2666">
        <w:rPr>
          <w:rFonts w:eastAsia="Times New Roman" w:cs="Times New Roman"/>
          <w:b/>
          <w:sz w:val="20"/>
          <w:szCs w:val="20"/>
          <w:u w:val="single"/>
          <w:lang w:eastAsia="pl-PL"/>
        </w:rPr>
        <w:t>dla wszystkich zadań.</w:t>
      </w:r>
    </w:p>
    <w:p w:rsidR="00C06652" w:rsidRPr="00076257" w:rsidRDefault="00C06652" w:rsidP="00C06652">
      <w:pPr>
        <w:numPr>
          <w:ilvl w:val="3"/>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Dysponował osobami zdolnymi do wykonania zamówienia, tj.:</w:t>
      </w:r>
    </w:p>
    <w:p w:rsidR="00076257" w:rsidRPr="002A2666" w:rsidRDefault="00C06652" w:rsidP="00C06652">
      <w:pPr>
        <w:numPr>
          <w:ilvl w:val="4"/>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 xml:space="preserve">co najmniej jedną (1) osobą - </w:t>
      </w:r>
      <w:r w:rsidRPr="00076257">
        <w:rPr>
          <w:rFonts w:eastAsia="Times New Roman" w:cs="Times New Roman"/>
          <w:b/>
          <w:sz w:val="20"/>
          <w:szCs w:val="20"/>
          <w:lang w:eastAsia="pl-PL"/>
        </w:rPr>
        <w:t>Kierownik budowy</w:t>
      </w:r>
      <w:r w:rsidRPr="00076257">
        <w:rPr>
          <w:rFonts w:eastAsia="Times New Roman" w:cs="Times New Roman"/>
          <w:sz w:val="20"/>
          <w:szCs w:val="20"/>
          <w:lang w:eastAsia="pl-PL"/>
        </w:rPr>
        <w:t xml:space="preserve">, posiadającą uprawnienia budowlane bez ograniczeń do pełnienia samodzielnych funkcji technicznych w budownictwie </w:t>
      </w:r>
      <w:r w:rsidR="008D3C36" w:rsidRPr="00076257">
        <w:rPr>
          <w:rFonts w:eastAsia="Times New Roman" w:cs="Times New Roman"/>
          <w:sz w:val="20"/>
          <w:szCs w:val="20"/>
          <w:lang w:eastAsia="pl-PL"/>
        </w:rPr>
        <w:br/>
      </w:r>
      <w:r w:rsidRPr="00076257">
        <w:rPr>
          <w:rFonts w:eastAsia="Times New Roman" w:cs="Times New Roman"/>
          <w:sz w:val="20"/>
          <w:szCs w:val="20"/>
          <w:lang w:eastAsia="pl-PL"/>
        </w:rPr>
        <w:t xml:space="preserve">w specjalności </w:t>
      </w:r>
      <w:r w:rsidR="00BF06ED" w:rsidRPr="00076257">
        <w:rPr>
          <w:rFonts w:eastAsia="Times New Roman" w:cs="Times New Roman"/>
          <w:sz w:val="20"/>
          <w:szCs w:val="20"/>
          <w:lang w:eastAsia="pl-PL"/>
        </w:rPr>
        <w:t xml:space="preserve">drogowej </w:t>
      </w:r>
      <w:r w:rsidRPr="00076257">
        <w:rPr>
          <w:rFonts w:eastAsia="Times New Roman" w:cs="Times New Roman"/>
          <w:sz w:val="20"/>
          <w:szCs w:val="20"/>
          <w:lang w:eastAsia="pl-PL"/>
        </w:rPr>
        <w:t xml:space="preserve">zgodnie z rozporządzeniem Ministra Infrastruktury i Rozwoju </w:t>
      </w:r>
      <w:r w:rsidR="008D3C36" w:rsidRPr="00076257">
        <w:rPr>
          <w:rFonts w:eastAsia="Times New Roman" w:cs="Times New Roman"/>
          <w:sz w:val="20"/>
          <w:szCs w:val="20"/>
          <w:lang w:eastAsia="pl-PL"/>
        </w:rPr>
        <w:br/>
      </w:r>
      <w:r w:rsidRPr="00076257">
        <w:rPr>
          <w:rFonts w:eastAsia="Times New Roman" w:cs="Times New Roman"/>
          <w:sz w:val="20"/>
          <w:szCs w:val="20"/>
          <w:lang w:eastAsia="pl-PL"/>
        </w:rPr>
        <w:t xml:space="preserve">z dnia 11 września 2014 r. w sprawie samodzielnych funkcji technicznych w budownictwie (Dz. U. z 2014r. poz. 1278) lub odpowiadające im uprawnienia budowlane uzyskane na podstawie wcześniej obowiązujących przepisów prawa umożliwiające wykonywanie funkcji </w:t>
      </w:r>
      <w:r w:rsidR="001434E7" w:rsidRPr="00076257">
        <w:rPr>
          <w:rFonts w:eastAsia="Times New Roman" w:cs="Times New Roman"/>
          <w:sz w:val="20"/>
          <w:szCs w:val="20"/>
          <w:lang w:eastAsia="pl-PL"/>
        </w:rPr>
        <w:t xml:space="preserve">kierownika robót, posiadającego doświadczenie zawodowe w okresie ostatnich 5 lat przed upływem terminu składania ofert na </w:t>
      </w:r>
      <w:r w:rsidR="001434E7" w:rsidRPr="002A2666">
        <w:rPr>
          <w:rFonts w:eastAsia="Times New Roman" w:cs="Times New Roman"/>
          <w:sz w:val="20"/>
          <w:szCs w:val="20"/>
          <w:lang w:eastAsia="pl-PL"/>
        </w:rPr>
        <w:t>stanowisku kierownika budowy lub kierownika robót</w:t>
      </w:r>
      <w:r w:rsidR="00A46F5A" w:rsidRPr="002A2666">
        <w:rPr>
          <w:rFonts w:eastAsia="Times New Roman" w:cs="Times New Roman"/>
          <w:sz w:val="20"/>
          <w:szCs w:val="20"/>
          <w:lang w:eastAsia="pl-PL"/>
        </w:rPr>
        <w:t>,</w:t>
      </w:r>
      <w:r w:rsidR="001434E7" w:rsidRPr="002A2666">
        <w:rPr>
          <w:rFonts w:eastAsia="Times New Roman" w:cs="Times New Roman"/>
          <w:sz w:val="20"/>
          <w:szCs w:val="20"/>
          <w:lang w:eastAsia="pl-PL"/>
        </w:rPr>
        <w:t xml:space="preserve">  </w:t>
      </w:r>
      <w:r w:rsidR="00BF06ED" w:rsidRPr="002A2666">
        <w:rPr>
          <w:rFonts w:eastAsia="Times New Roman" w:cs="Times New Roman"/>
          <w:sz w:val="20"/>
          <w:szCs w:val="20"/>
          <w:lang w:eastAsia="pl-PL"/>
        </w:rPr>
        <w:t xml:space="preserve">na co najmniej jednej ukończonej budowie, </w:t>
      </w:r>
      <w:r w:rsidR="00CD6CEE" w:rsidRPr="002A2666">
        <w:rPr>
          <w:rFonts w:eastAsia="Times New Roman" w:cs="Times New Roman"/>
          <w:sz w:val="20"/>
          <w:szCs w:val="20"/>
          <w:lang w:eastAsia="pl-PL"/>
        </w:rPr>
        <w:t>przebudowie lub remoncie</w:t>
      </w:r>
      <w:r w:rsidR="00BF06ED" w:rsidRPr="002A2666">
        <w:rPr>
          <w:rFonts w:eastAsia="Times New Roman" w:cs="Times New Roman"/>
          <w:sz w:val="20"/>
          <w:szCs w:val="20"/>
          <w:lang w:eastAsia="pl-PL"/>
        </w:rPr>
        <w:t xml:space="preserve">  drogi publicznej </w:t>
      </w:r>
      <w:r w:rsidR="00CD6CEE" w:rsidRPr="002A2666">
        <w:rPr>
          <w:rFonts w:eastAsia="Times New Roman" w:cs="Times New Roman"/>
          <w:sz w:val="20"/>
          <w:szCs w:val="20"/>
          <w:lang w:eastAsia="pl-PL"/>
        </w:rPr>
        <w:t>wraz z chodnikiem, chodnika, parkingu</w:t>
      </w:r>
      <w:r w:rsidR="00AE2C56" w:rsidRPr="002A2666">
        <w:rPr>
          <w:rFonts w:eastAsia="Times New Roman" w:cs="Times New Roman"/>
          <w:sz w:val="20"/>
          <w:szCs w:val="20"/>
          <w:lang w:eastAsia="pl-PL"/>
        </w:rPr>
        <w:t xml:space="preserve"> – </w:t>
      </w:r>
      <w:r w:rsidR="00AE2C56" w:rsidRPr="002A2666">
        <w:rPr>
          <w:rFonts w:eastAsia="Times New Roman" w:cs="Times New Roman"/>
          <w:b/>
          <w:sz w:val="20"/>
          <w:szCs w:val="20"/>
          <w:u w:val="single"/>
          <w:lang w:eastAsia="pl-PL"/>
        </w:rPr>
        <w:t>dla wszystkich zadań</w:t>
      </w:r>
      <w:r w:rsidR="00076257" w:rsidRPr="002A2666">
        <w:rPr>
          <w:rFonts w:eastAsia="Times New Roman" w:cs="Times New Roman"/>
          <w:b/>
          <w:sz w:val="20"/>
          <w:szCs w:val="20"/>
          <w:u w:val="single"/>
          <w:lang w:eastAsia="pl-PL"/>
        </w:rPr>
        <w:t>.</w:t>
      </w:r>
    </w:p>
    <w:p w:rsidR="00C06652" w:rsidRPr="00076257" w:rsidRDefault="00C06652" w:rsidP="00C06652">
      <w:pPr>
        <w:numPr>
          <w:ilvl w:val="4"/>
          <w:numId w:val="2"/>
        </w:numPr>
        <w:spacing w:after="0" w:line="360" w:lineRule="auto"/>
        <w:jc w:val="both"/>
        <w:rPr>
          <w:rFonts w:eastAsia="Times New Roman" w:cs="Times New Roman"/>
          <w:sz w:val="20"/>
          <w:szCs w:val="20"/>
          <w:lang w:eastAsia="pl-PL"/>
        </w:rPr>
      </w:pPr>
      <w:r w:rsidRPr="00076257">
        <w:rPr>
          <w:rFonts w:eastAsia="Times New Roman" w:cs="Times New Roman"/>
          <w:sz w:val="20"/>
          <w:szCs w:val="20"/>
          <w:lang w:eastAsia="pl-PL"/>
        </w:rPr>
        <w:t>Ilekroć w opisie warunków udziału w postępowaniu jest mowa o uprawnieniach, to w przypadku osób będących obywatelami krajów członkowskich Unii Europejskiej oznacza to decyzję w sprawie uznania wymaganych kwalifikacji do wykonywania w Rzeczypospolitej Polskiej samodzielnych funkcji technicznych w budownictwie w zakresie przedmiotu niniejszego zamówienia – zgodnie z właściwymi przepisami, w szczególności zgodnie z ustawą z dnia 22 grudnia 2015 r. o zasadach uznawania kwalifikacji zawodowych nabytych w państwach członkowskich Unii Europejskiej (Dz. U. z 2016 r., poz. 65).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Wykonawca może w celu potwierdzenia spełniania warunków udziału w postępowaniu, polegać na zdolnościach technicznych lub zawodowych lub sytuacji finansowej lub ekonomicznej innych podmiotów, niezależnie od charakteru prawnego łączących go z nim stosunków prawnych, po spełnieniu warunków określonych w art. 22a PZP.</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W odniesieniu do warunków dotyczących kwalifikacji zawodowych lub doświadczenia (pkt 5.1.1 SIWZ), Wykonawcy mogą polegać na zdolnościach innych podmiotów, jeśli podmioty te zrealizują roboty budowlane, do realizacji których te zdolności są wymagane - wykonanie </w:t>
      </w:r>
      <w:r w:rsidR="00687B91">
        <w:rPr>
          <w:rFonts w:eastAsia="Times New Roman" w:cs="Times New Roman"/>
          <w:sz w:val="20"/>
          <w:szCs w:val="20"/>
          <w:lang w:eastAsia="pl-PL"/>
        </w:rPr>
        <w:t xml:space="preserve">tej </w:t>
      </w:r>
      <w:r w:rsidRPr="00C06652">
        <w:rPr>
          <w:rFonts w:eastAsia="Times New Roman" w:cs="Times New Roman"/>
          <w:sz w:val="20"/>
          <w:szCs w:val="20"/>
          <w:lang w:eastAsia="pl-PL"/>
        </w:rPr>
        <w:t xml:space="preserve">części zamówienia </w:t>
      </w:r>
      <w:r w:rsidR="00076F1B">
        <w:rPr>
          <w:rFonts w:eastAsia="Times New Roman" w:cs="Times New Roman"/>
          <w:sz w:val="20"/>
          <w:szCs w:val="20"/>
          <w:lang w:eastAsia="pl-PL"/>
        </w:rPr>
        <w:br/>
      </w:r>
      <w:r w:rsidRPr="00C06652">
        <w:rPr>
          <w:rFonts w:eastAsia="Times New Roman" w:cs="Times New Roman"/>
          <w:sz w:val="20"/>
          <w:szCs w:val="20"/>
          <w:lang w:eastAsia="pl-PL"/>
        </w:rPr>
        <w:t>w charakterze podwykonawcy.</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zdolności techniczne lub zawodowe podmiotu, o którym mowa powyżej, nie potwierdzają spełnienia przez Wykonawcę warunków udziału w postępowaniu lub zachodzą wobec tych podmiotów podstawy wykluczenia, Zamawiający żąda, aby Wykonawca w terminie określonym przez Zamawiającego:</w:t>
      </w:r>
    </w:p>
    <w:p w:rsidR="00C06652" w:rsidRPr="001849D5" w:rsidRDefault="003A4750" w:rsidP="003A4750">
      <w:pPr>
        <w:spacing w:after="0" w:line="360" w:lineRule="auto"/>
        <w:ind w:left="1276"/>
        <w:jc w:val="both"/>
        <w:rPr>
          <w:rFonts w:eastAsia="Times New Roman" w:cs="Times New Roman"/>
          <w:bCs/>
          <w:sz w:val="20"/>
          <w:szCs w:val="20"/>
          <w:lang w:eastAsia="pl-PL"/>
        </w:rPr>
      </w:pPr>
      <w:r>
        <w:rPr>
          <w:rFonts w:eastAsia="Times New Roman" w:cs="Times New Roman"/>
          <w:bCs/>
          <w:sz w:val="20"/>
          <w:szCs w:val="20"/>
          <w:lang w:eastAsia="pl-PL"/>
        </w:rPr>
        <w:t>z</w:t>
      </w:r>
      <w:r w:rsidR="00C06652" w:rsidRPr="00C06652">
        <w:rPr>
          <w:rFonts w:eastAsia="Times New Roman" w:cs="Times New Roman"/>
          <w:bCs/>
          <w:sz w:val="20"/>
          <w:szCs w:val="20"/>
          <w:lang w:eastAsia="pl-PL"/>
        </w:rPr>
        <w:t>astąpił ten podmiot innym podmiotem lub podmiotami, lub</w:t>
      </w:r>
      <w:r w:rsidR="001849D5">
        <w:rPr>
          <w:rFonts w:eastAsia="Times New Roman" w:cs="Times New Roman"/>
          <w:bCs/>
          <w:sz w:val="20"/>
          <w:szCs w:val="20"/>
          <w:lang w:eastAsia="pl-PL"/>
        </w:rPr>
        <w:t xml:space="preserve"> z</w:t>
      </w:r>
      <w:r w:rsidR="00C06652" w:rsidRPr="001849D5">
        <w:rPr>
          <w:rFonts w:eastAsia="Times New Roman" w:cs="Times New Roman"/>
          <w:bCs/>
          <w:sz w:val="20"/>
          <w:szCs w:val="20"/>
          <w:lang w:eastAsia="pl-PL"/>
        </w:rPr>
        <w:t xml:space="preserve">obowiązał się do osobistego wykonania odpowiedniej części zamówienia, jeżeli wykaże zdolności techniczne lub zawodowe, o których mowa </w:t>
      </w:r>
      <w:r w:rsidR="00076F1B">
        <w:rPr>
          <w:rFonts w:eastAsia="Times New Roman" w:cs="Times New Roman"/>
          <w:bCs/>
          <w:sz w:val="20"/>
          <w:szCs w:val="20"/>
          <w:lang w:eastAsia="pl-PL"/>
        </w:rPr>
        <w:br/>
      </w:r>
      <w:r w:rsidR="00C06652" w:rsidRPr="001849D5">
        <w:rPr>
          <w:rFonts w:eastAsia="Times New Roman" w:cs="Times New Roman"/>
          <w:bCs/>
          <w:sz w:val="20"/>
          <w:szCs w:val="20"/>
          <w:lang w:eastAsia="pl-PL"/>
        </w:rPr>
        <w:t>w pkt 5.1.1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 podlegają wykluczeniu z postępowania o udzielenie zamówienia publicznego z powodów określonych </w:t>
      </w:r>
      <w:r w:rsidR="00076F1B">
        <w:rPr>
          <w:rFonts w:eastAsia="Times New Roman" w:cs="Times New Roman"/>
          <w:sz w:val="20"/>
          <w:szCs w:val="20"/>
          <w:lang w:eastAsia="pl-PL"/>
        </w:rPr>
        <w:br/>
      </w:r>
      <w:r w:rsidRPr="00C06652">
        <w:rPr>
          <w:rFonts w:eastAsia="Times New Roman" w:cs="Times New Roman"/>
          <w:sz w:val="20"/>
          <w:szCs w:val="20"/>
          <w:lang w:eastAsia="pl-PL"/>
        </w:rPr>
        <w:t>w art. 24 ust. 1 PZP</w:t>
      </w:r>
      <w:r w:rsidRPr="00C06652">
        <w:rPr>
          <w:rFonts w:eastAsia="Times New Roman" w:cs="Times New Roman"/>
          <w:i/>
          <w:iCs/>
          <w:sz w:val="20"/>
          <w:szCs w:val="20"/>
          <w:lang w:eastAsia="pl-PL"/>
        </w:rPr>
        <w:t>.</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
          <w:sz w:val="20"/>
          <w:szCs w:val="20"/>
          <w:lang w:eastAsia="pl-PL"/>
        </w:rPr>
      </w:pPr>
      <w:bookmarkStart w:id="0" w:name="_Toc455478904"/>
      <w:r w:rsidRPr="00C06652">
        <w:rPr>
          <w:rFonts w:eastAsia="Times New Roman" w:cs="Times New Roman"/>
          <w:b/>
          <w:sz w:val="20"/>
          <w:szCs w:val="20"/>
          <w:lang w:eastAsia="pl-PL"/>
        </w:rPr>
        <w:lastRenderedPageBreak/>
        <w:t>Wykaz oświadczeń lub dokumentów, potwierdzających spełnienie warunków udziału w postępowaniu oraz brak podstaw wykluczenia.</w:t>
      </w:r>
      <w:bookmarkEnd w:id="0"/>
      <w:r w:rsidRPr="00C06652">
        <w:rPr>
          <w:rFonts w:eastAsia="Times New Roman" w:cs="Times New Roman"/>
          <w:b/>
          <w:sz w:val="20"/>
          <w:szCs w:val="20"/>
          <w:lang w:eastAsia="pl-PL"/>
        </w:rPr>
        <w:t xml:space="preserve"> </w:t>
      </w:r>
    </w:p>
    <w:p w:rsidR="00C06652" w:rsidRPr="00C06652" w:rsidRDefault="00C06652" w:rsidP="00C06652">
      <w:pPr>
        <w:numPr>
          <w:ilvl w:val="1"/>
          <w:numId w:val="2"/>
        </w:numPr>
        <w:spacing w:after="0" w:line="360" w:lineRule="auto"/>
        <w:jc w:val="both"/>
        <w:rPr>
          <w:rFonts w:eastAsia="Times New Roman" w:cs="Times New Roman"/>
          <w:b/>
          <w:sz w:val="20"/>
          <w:szCs w:val="20"/>
          <w:lang w:eastAsia="pl-PL"/>
        </w:rPr>
      </w:pPr>
      <w:r w:rsidRPr="00C06652">
        <w:rPr>
          <w:rFonts w:eastAsia="Times New Roman" w:cs="Times New Roman"/>
          <w:bCs/>
          <w:sz w:val="20"/>
          <w:szCs w:val="20"/>
          <w:lang w:eastAsia="pl-PL"/>
        </w:rPr>
        <w:t xml:space="preserve">Wykonawca dołącza do oferty aktualne na dzień składania oferty oświadczenie w zakresie wskazanym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w:t>
      </w:r>
      <w:r w:rsidR="00950197">
        <w:rPr>
          <w:rFonts w:eastAsia="Times New Roman" w:cs="Times New Roman"/>
          <w:bCs/>
          <w:sz w:val="20"/>
          <w:szCs w:val="20"/>
          <w:lang w:eastAsia="pl-PL"/>
        </w:rPr>
        <w:t>załączniku nr 4</w:t>
      </w:r>
      <w:r w:rsidRPr="00000476">
        <w:rPr>
          <w:rFonts w:eastAsia="Times New Roman" w:cs="Times New Roman"/>
          <w:bCs/>
          <w:sz w:val="20"/>
          <w:szCs w:val="20"/>
          <w:lang w:eastAsia="pl-PL"/>
        </w:rPr>
        <w:t xml:space="preserve"> do SIWZ</w:t>
      </w:r>
      <w:r w:rsidR="00076257">
        <w:rPr>
          <w:rFonts w:eastAsia="Times New Roman" w:cs="Times New Roman"/>
          <w:bCs/>
          <w:sz w:val="20"/>
          <w:szCs w:val="20"/>
          <w:lang w:eastAsia="pl-PL"/>
        </w:rPr>
        <w:t xml:space="preserve"> (dla Za</w:t>
      </w:r>
      <w:r w:rsidR="00950197">
        <w:rPr>
          <w:rFonts w:eastAsia="Times New Roman" w:cs="Times New Roman"/>
          <w:bCs/>
          <w:sz w:val="20"/>
          <w:szCs w:val="20"/>
          <w:lang w:eastAsia="pl-PL"/>
        </w:rPr>
        <w:t>dania nr 1) , w załączniku nr 5</w:t>
      </w:r>
      <w:r w:rsidR="00000476">
        <w:rPr>
          <w:rFonts w:eastAsia="Times New Roman" w:cs="Times New Roman"/>
          <w:bCs/>
          <w:sz w:val="20"/>
          <w:szCs w:val="20"/>
          <w:lang w:eastAsia="pl-PL"/>
        </w:rPr>
        <w:t xml:space="preserve"> (dla Zadania nr 2)</w:t>
      </w:r>
      <w:r w:rsidR="00950197">
        <w:rPr>
          <w:rFonts w:eastAsia="Times New Roman" w:cs="Times New Roman"/>
          <w:bCs/>
          <w:sz w:val="20"/>
          <w:szCs w:val="20"/>
          <w:lang w:eastAsia="pl-PL"/>
        </w:rPr>
        <w:t>, w załączniku nr 6 (dla zadania 3)</w:t>
      </w:r>
      <w:r w:rsidRPr="00C06652">
        <w:rPr>
          <w:rFonts w:eastAsia="Times New Roman" w:cs="Times New Roman"/>
          <w:bCs/>
          <w:sz w:val="20"/>
          <w:szCs w:val="20"/>
          <w:lang w:eastAsia="pl-PL"/>
        </w:rPr>
        <w:t>. Informacje zawarte w oświadczeniu stanowią wstępne potwierdzenie, że Wykonawca nie podlega wykluczeniu oraz spełnia warunki udziału w postępowaniu.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przypadku wspólnego ubiegania się o zamówienie przez Wykonawców, oświadczenie, o którym mowa </w:t>
      </w:r>
      <w:r w:rsidR="00076F1B">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 każdy z Wykonawców wspólnie ubiegających się o zamówienie. Oświadczenie to ma potwierdzać spełnianie warunków udziału w postępowaniu oraz brak podstaw wykluczenia w zakresie, </w:t>
      </w:r>
      <w:r w:rsidR="00076F1B">
        <w:rPr>
          <w:rFonts w:eastAsia="Times New Roman" w:cs="Times New Roman"/>
          <w:bCs/>
          <w:sz w:val="20"/>
          <w:szCs w:val="20"/>
          <w:lang w:eastAsia="pl-PL"/>
        </w:rPr>
        <w:br/>
      </w:r>
      <w:r w:rsidRPr="00C06652">
        <w:rPr>
          <w:rFonts w:eastAsia="Times New Roman" w:cs="Times New Roman"/>
          <w:bCs/>
          <w:sz w:val="20"/>
          <w:szCs w:val="20"/>
          <w:lang w:eastAsia="pl-PL"/>
        </w:rPr>
        <w:t>w którym każdy z Wykonawców wykazuje spełnianie warunków udziału w postępowaniu oraz brak podstaw wykluczenia.</w:t>
      </w:r>
    </w:p>
    <w:p w:rsidR="00C06652" w:rsidRDefault="00C06652" w:rsidP="00C06652">
      <w:pPr>
        <w:numPr>
          <w:ilvl w:val="1"/>
          <w:numId w:val="2"/>
        </w:numPr>
        <w:spacing w:after="0" w:line="360" w:lineRule="auto"/>
        <w:jc w:val="both"/>
        <w:rPr>
          <w:rFonts w:eastAsia="Times New Roman" w:cs="Times New Roman"/>
          <w:bCs/>
          <w:sz w:val="20"/>
          <w:szCs w:val="20"/>
          <w:lang w:eastAsia="pl-PL"/>
        </w:rPr>
      </w:pPr>
      <w:r w:rsidRPr="00076F1B">
        <w:rPr>
          <w:rFonts w:eastAsia="Times New Roman" w:cs="Times New Roman"/>
          <w:bCs/>
          <w:sz w:val="20"/>
          <w:szCs w:val="20"/>
          <w:lang w:eastAsia="pl-PL"/>
        </w:rPr>
        <w:t xml:space="preserve">Wykonawca, który powołuje się na zasoby innych podmiotów, w celu wykazania braku istnienia wobec nich podstaw wykluczenia oraz spełniania, w zakresie, w jakim powołuje się na ich zasoby, warunków udziału </w:t>
      </w:r>
      <w:r w:rsidR="00273F70">
        <w:rPr>
          <w:rFonts w:eastAsia="Times New Roman" w:cs="Times New Roman"/>
          <w:bCs/>
          <w:sz w:val="20"/>
          <w:szCs w:val="20"/>
          <w:lang w:eastAsia="pl-PL"/>
        </w:rPr>
        <w:br/>
      </w:r>
      <w:r w:rsidRPr="00076F1B">
        <w:rPr>
          <w:rFonts w:eastAsia="Times New Roman" w:cs="Times New Roman"/>
          <w:bCs/>
          <w:sz w:val="20"/>
          <w:szCs w:val="20"/>
          <w:lang w:eastAsia="pl-PL"/>
        </w:rPr>
        <w:t>w postępowaniu zamieszcza informacje o tych podmiotach w oświadczeniu, o którym mowa w pkt 6.1. SIWZ.</w:t>
      </w:r>
    </w:p>
    <w:p w:rsidR="00C06652" w:rsidRPr="002D74FC" w:rsidRDefault="00C06652" w:rsidP="00076F1B">
      <w:pPr>
        <w:numPr>
          <w:ilvl w:val="1"/>
          <w:numId w:val="2"/>
        </w:numPr>
        <w:spacing w:after="0" w:line="360" w:lineRule="auto"/>
        <w:jc w:val="both"/>
        <w:rPr>
          <w:rFonts w:eastAsia="Times New Roman" w:cs="Times New Roman"/>
          <w:bCs/>
          <w:sz w:val="16"/>
          <w:szCs w:val="20"/>
          <w:lang w:eastAsia="pl-PL"/>
        </w:rPr>
      </w:pPr>
      <w:r w:rsidRPr="00076F1B">
        <w:rPr>
          <w:rFonts w:eastAsia="Times New Roman" w:cs="Times New Roman"/>
          <w:bCs/>
          <w:sz w:val="20"/>
          <w:szCs w:val="20"/>
          <w:lang w:eastAsia="pl-PL"/>
        </w:rPr>
        <w:t xml:space="preserve">Wykonawca, w terminie 3 dni od dnia zamieszczenia na stronie internetowej Zamawiającego informacji z otwarcia ofert, o której mowa w art. 86 ust. 5 PZP, przekazuje Zamawiającemu oświadczenie </w:t>
      </w:r>
      <w:r w:rsidR="00273F70">
        <w:rPr>
          <w:rFonts w:eastAsia="Times New Roman" w:cs="Times New Roman"/>
          <w:bCs/>
          <w:sz w:val="20"/>
          <w:szCs w:val="20"/>
          <w:lang w:eastAsia="pl-PL"/>
        </w:rPr>
        <w:br/>
      </w:r>
      <w:r w:rsidRPr="00076F1B">
        <w:rPr>
          <w:rFonts w:eastAsia="Times New Roman" w:cs="Times New Roman"/>
          <w:bCs/>
          <w:sz w:val="20"/>
          <w:szCs w:val="20"/>
          <w:lang w:eastAsia="pl-PL"/>
        </w:rPr>
        <w:t xml:space="preserve">o przynależności lub braku przynależności do tej samej grupy kapitałowej, o której mowa w art. 24 ust. 1 pkt 23) PZP. Wraz ze złożeniem oświadczenia, Wykonawca może przedstawić dowody, że powiązania z innym Wykonawcą nie prowadzą do zakłócenia konkurencji w postępowaniu o udzielenie zamówienia. </w:t>
      </w:r>
      <w:r w:rsidR="002D74FC" w:rsidRPr="002D74FC">
        <w:rPr>
          <w:rFonts w:ascii="Calibri" w:hAnsi="Calibri" w:cs="Calibri"/>
          <w:sz w:val="20"/>
          <w:szCs w:val="24"/>
        </w:rPr>
        <w:t>Wzór oświadczenia s</w:t>
      </w:r>
      <w:r w:rsidR="00950197">
        <w:rPr>
          <w:rFonts w:ascii="Calibri" w:hAnsi="Calibri" w:cs="Calibri"/>
          <w:sz w:val="20"/>
          <w:szCs w:val="24"/>
        </w:rPr>
        <w:t xml:space="preserve">tanowi załącznik nr </w:t>
      </w:r>
      <w:r w:rsidR="002D74FC">
        <w:rPr>
          <w:rFonts w:ascii="Calibri" w:hAnsi="Calibri" w:cs="Calibri"/>
          <w:sz w:val="20"/>
          <w:szCs w:val="24"/>
        </w:rPr>
        <w:t xml:space="preserve">7 </w:t>
      </w:r>
      <w:r w:rsidR="002D74FC" w:rsidRPr="002D74FC">
        <w:rPr>
          <w:rFonts w:eastAsia="Times New Roman" w:cs="Times New Roman"/>
          <w:bCs/>
          <w:sz w:val="20"/>
          <w:szCs w:val="20"/>
          <w:lang w:eastAsia="pl-PL"/>
        </w:rPr>
        <w:t xml:space="preserve"> </w:t>
      </w:r>
      <w:r w:rsidR="002D74FC">
        <w:rPr>
          <w:rFonts w:eastAsia="Times New Roman" w:cs="Times New Roman"/>
          <w:bCs/>
          <w:sz w:val="20"/>
          <w:szCs w:val="20"/>
          <w:lang w:eastAsia="pl-PL"/>
        </w:rPr>
        <w:t>(d</w:t>
      </w:r>
      <w:r w:rsidR="00950197">
        <w:rPr>
          <w:rFonts w:eastAsia="Times New Roman" w:cs="Times New Roman"/>
          <w:bCs/>
          <w:sz w:val="20"/>
          <w:szCs w:val="20"/>
          <w:lang w:eastAsia="pl-PL"/>
        </w:rPr>
        <w:t xml:space="preserve">la Zadania nr 1), załącznik nr </w:t>
      </w:r>
      <w:r w:rsidR="002D74FC">
        <w:rPr>
          <w:rFonts w:eastAsia="Times New Roman" w:cs="Times New Roman"/>
          <w:bCs/>
          <w:sz w:val="20"/>
          <w:szCs w:val="20"/>
          <w:lang w:eastAsia="pl-PL"/>
        </w:rPr>
        <w:t>8 (d</w:t>
      </w:r>
      <w:r w:rsidR="00950197">
        <w:rPr>
          <w:rFonts w:eastAsia="Times New Roman" w:cs="Times New Roman"/>
          <w:bCs/>
          <w:sz w:val="20"/>
          <w:szCs w:val="20"/>
          <w:lang w:eastAsia="pl-PL"/>
        </w:rPr>
        <w:t>la Zadania nr 2), załącznik nr 9 (dla zadania 3)</w:t>
      </w:r>
      <w:r w:rsidR="002D74FC" w:rsidRPr="00C06652">
        <w:rPr>
          <w:rFonts w:eastAsia="Times New Roman" w:cs="Times New Roman"/>
          <w:bCs/>
          <w:sz w:val="20"/>
          <w:szCs w:val="20"/>
          <w:lang w:eastAsia="pl-PL"/>
        </w:rPr>
        <w:t>.</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PZP, tj.:</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Oświadczeń i dokumentów na potwierdzenie spełniania warunków udziału w postępowaniu:</w:t>
      </w:r>
    </w:p>
    <w:p w:rsid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b/>
          <w:bCs/>
          <w:sz w:val="20"/>
          <w:szCs w:val="20"/>
          <w:lang w:eastAsia="pl-PL"/>
        </w:rPr>
        <w:t>zdolności technicznej lub zawodowej</w:t>
      </w:r>
      <w:r w:rsidRPr="00C06652">
        <w:rPr>
          <w:rFonts w:eastAsia="Times New Roman" w:cs="Times New Roman"/>
          <w:bCs/>
          <w:sz w:val="20"/>
          <w:szCs w:val="20"/>
          <w:lang w:eastAsia="pl-PL"/>
        </w:rPr>
        <w:t xml:space="preserve">: </w:t>
      </w:r>
    </w:p>
    <w:p w:rsidR="00C06652" w:rsidRPr="002D74FC" w:rsidRDefault="00C06652" w:rsidP="002D74FC">
      <w:pPr>
        <w:numPr>
          <w:ilvl w:val="4"/>
          <w:numId w:val="2"/>
        </w:numPr>
        <w:spacing w:after="0" w:line="360" w:lineRule="auto"/>
        <w:jc w:val="both"/>
        <w:rPr>
          <w:rFonts w:eastAsia="Times New Roman" w:cs="Times New Roman"/>
          <w:bCs/>
          <w:sz w:val="20"/>
          <w:szCs w:val="20"/>
          <w:lang w:eastAsia="pl-PL"/>
        </w:rPr>
      </w:pPr>
      <w:r w:rsidRPr="002D74FC">
        <w:rPr>
          <w:rFonts w:eastAsia="Times New Roman" w:cs="Times New Roman"/>
          <w:b/>
          <w:bCs/>
          <w:sz w:val="20"/>
          <w:szCs w:val="20"/>
          <w:lang w:eastAsia="pl-PL"/>
        </w:rPr>
        <w:t>Wykazu robót budowlanych</w:t>
      </w:r>
      <w:r w:rsidRPr="002D74FC">
        <w:rPr>
          <w:rFonts w:eastAsia="Times New Roman" w:cs="Times New Roman"/>
          <w:bCs/>
          <w:sz w:val="20"/>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w:t>
      </w:r>
      <w:r w:rsidR="00273F70" w:rsidRPr="002D74FC">
        <w:rPr>
          <w:rFonts w:eastAsia="Times New Roman" w:cs="Times New Roman"/>
          <w:bCs/>
          <w:sz w:val="20"/>
          <w:szCs w:val="20"/>
          <w:lang w:eastAsia="pl-PL"/>
        </w:rPr>
        <w:br/>
      </w:r>
      <w:r w:rsidRPr="002D74FC">
        <w:rPr>
          <w:rFonts w:eastAsia="Times New Roman" w:cs="Times New Roman"/>
          <w:bCs/>
          <w:sz w:val="20"/>
          <w:szCs w:val="20"/>
          <w:lang w:eastAsia="pl-PL"/>
        </w:rP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sidR="00273F70" w:rsidRPr="002D74FC">
        <w:rPr>
          <w:rFonts w:eastAsia="Times New Roman" w:cs="Times New Roman"/>
          <w:bCs/>
          <w:sz w:val="20"/>
          <w:szCs w:val="20"/>
          <w:lang w:eastAsia="pl-PL"/>
        </w:rPr>
        <w:br/>
      </w:r>
      <w:r w:rsidRPr="002D74FC">
        <w:rPr>
          <w:rFonts w:eastAsia="Times New Roman" w:cs="Times New Roman"/>
          <w:bCs/>
          <w:sz w:val="20"/>
          <w:szCs w:val="20"/>
          <w:lang w:eastAsia="pl-PL"/>
        </w:rPr>
        <w:t xml:space="preserve">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w:t>
      </w:r>
      <w:r w:rsidR="00273F70" w:rsidRPr="002D74FC">
        <w:rPr>
          <w:rFonts w:eastAsia="Times New Roman" w:cs="Times New Roman"/>
          <w:bCs/>
          <w:sz w:val="20"/>
          <w:szCs w:val="20"/>
          <w:lang w:eastAsia="pl-PL"/>
        </w:rPr>
        <w:t xml:space="preserve">załącznik nr </w:t>
      </w:r>
      <w:r w:rsidR="004D79D9">
        <w:rPr>
          <w:rFonts w:eastAsia="Times New Roman" w:cs="Times New Roman"/>
          <w:bCs/>
          <w:sz w:val="20"/>
          <w:szCs w:val="20"/>
          <w:lang w:eastAsia="pl-PL"/>
        </w:rPr>
        <w:t>10</w:t>
      </w:r>
      <w:r w:rsidR="00164EAC" w:rsidRPr="002D74FC">
        <w:rPr>
          <w:rFonts w:eastAsia="Times New Roman" w:cs="Times New Roman"/>
          <w:bCs/>
          <w:sz w:val="20"/>
          <w:szCs w:val="20"/>
          <w:lang w:eastAsia="pl-PL"/>
        </w:rPr>
        <w:t xml:space="preserve"> </w:t>
      </w:r>
      <w:r w:rsidR="002D74FC">
        <w:rPr>
          <w:rFonts w:eastAsia="Times New Roman" w:cs="Times New Roman"/>
          <w:bCs/>
          <w:sz w:val="20"/>
          <w:szCs w:val="20"/>
          <w:lang w:eastAsia="pl-PL"/>
        </w:rPr>
        <w:t>(dl</w:t>
      </w:r>
      <w:r w:rsidR="004D79D9">
        <w:rPr>
          <w:rFonts w:eastAsia="Times New Roman" w:cs="Times New Roman"/>
          <w:bCs/>
          <w:sz w:val="20"/>
          <w:szCs w:val="20"/>
          <w:lang w:eastAsia="pl-PL"/>
        </w:rPr>
        <w:t>a Zadania nr 1), załącznik nr 11</w:t>
      </w:r>
      <w:r w:rsidR="002D74FC">
        <w:rPr>
          <w:rFonts w:eastAsia="Times New Roman" w:cs="Times New Roman"/>
          <w:bCs/>
          <w:sz w:val="20"/>
          <w:szCs w:val="20"/>
          <w:lang w:eastAsia="pl-PL"/>
        </w:rPr>
        <w:t xml:space="preserve"> (dl</w:t>
      </w:r>
      <w:r w:rsidR="004D79D9">
        <w:rPr>
          <w:rFonts w:eastAsia="Times New Roman" w:cs="Times New Roman"/>
          <w:bCs/>
          <w:sz w:val="20"/>
          <w:szCs w:val="20"/>
          <w:lang w:eastAsia="pl-PL"/>
        </w:rPr>
        <w:t>a Zadania nr 2), załącznik nr 12 (dla zadania 3)</w:t>
      </w:r>
      <w:r w:rsidR="002D74FC" w:rsidRPr="00C06652">
        <w:rPr>
          <w:rFonts w:eastAsia="Times New Roman" w:cs="Times New Roman"/>
          <w:bCs/>
          <w:sz w:val="20"/>
          <w:szCs w:val="20"/>
          <w:lang w:eastAsia="pl-PL"/>
        </w:rPr>
        <w:t>.</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osób</w:t>
      </w:r>
      <w:r w:rsidRPr="00C06652">
        <w:rPr>
          <w:rFonts w:eastAsia="Times New Roman" w:cs="Times New Roman"/>
          <w:bCs/>
          <w:sz w:val="20"/>
          <w:szCs w:val="20"/>
          <w:lang w:eastAsia="pl-PL"/>
        </w:rPr>
        <w:t xml:space="preserve">, skierowanych przez Wykonawcę do realizacji zamówienia publicznego, </w:t>
      </w:r>
      <w:r w:rsidR="00273F70">
        <w:rPr>
          <w:rFonts w:eastAsia="Times New Roman" w:cs="Times New Roman"/>
          <w:bCs/>
          <w:sz w:val="20"/>
          <w:szCs w:val="20"/>
          <w:lang w:eastAsia="pl-PL"/>
        </w:rPr>
        <w:br/>
      </w:r>
      <w:r w:rsidRPr="00C06652">
        <w:rPr>
          <w:rFonts w:eastAsia="Times New Roman" w:cs="Times New Roman"/>
          <w:bCs/>
          <w:sz w:val="20"/>
          <w:szCs w:val="20"/>
          <w:lang w:eastAsia="pl-PL"/>
        </w:rPr>
        <w:t xml:space="preserve">w szczególności do kierowania robotami budowlanymi, wraz z informacjami na temat ich kwalifikacji zawodowych, uprawnień, doświadczenia i wykształcenia niezbędnych do wykonania zamówienia publicznego, a także zakresu wykonywanych przez nie czynności </w:t>
      </w:r>
      <w:r w:rsidRPr="00C06652">
        <w:rPr>
          <w:rFonts w:eastAsia="Times New Roman" w:cs="Times New Roman"/>
          <w:bCs/>
          <w:sz w:val="20"/>
          <w:szCs w:val="20"/>
          <w:lang w:eastAsia="pl-PL"/>
        </w:rPr>
        <w:lastRenderedPageBreak/>
        <w:t xml:space="preserve">oraz informacją o podstawie do dysponowania tymi osobami. Wzór wykazu osób stanowi </w:t>
      </w:r>
      <w:r w:rsidR="00273F70" w:rsidRPr="00000476">
        <w:rPr>
          <w:rFonts w:eastAsia="Times New Roman" w:cs="Times New Roman"/>
          <w:bCs/>
          <w:sz w:val="20"/>
          <w:szCs w:val="20"/>
          <w:lang w:eastAsia="pl-PL"/>
        </w:rPr>
        <w:t xml:space="preserve">załącznik nr </w:t>
      </w:r>
      <w:r w:rsidR="004D79D9">
        <w:rPr>
          <w:rFonts w:eastAsia="Times New Roman" w:cs="Times New Roman"/>
          <w:bCs/>
          <w:sz w:val="20"/>
          <w:szCs w:val="20"/>
          <w:lang w:eastAsia="pl-PL"/>
        </w:rPr>
        <w:t>1</w:t>
      </w:r>
      <w:r w:rsidR="002D74FC">
        <w:rPr>
          <w:rFonts w:eastAsia="Times New Roman" w:cs="Times New Roman"/>
          <w:bCs/>
          <w:sz w:val="20"/>
          <w:szCs w:val="20"/>
          <w:lang w:eastAsia="pl-PL"/>
        </w:rPr>
        <w:t>3</w:t>
      </w:r>
      <w:r w:rsidRPr="00C06652">
        <w:rPr>
          <w:rFonts w:eastAsia="Times New Roman" w:cs="Times New Roman"/>
          <w:bCs/>
          <w:sz w:val="20"/>
          <w:szCs w:val="20"/>
          <w:lang w:eastAsia="pl-PL"/>
        </w:rPr>
        <w:t xml:space="preserve"> </w:t>
      </w:r>
      <w:r w:rsidR="002D74FC">
        <w:rPr>
          <w:rFonts w:eastAsia="Times New Roman" w:cs="Times New Roman"/>
          <w:bCs/>
          <w:sz w:val="20"/>
          <w:szCs w:val="20"/>
          <w:lang w:eastAsia="pl-PL"/>
        </w:rPr>
        <w:t>(d</w:t>
      </w:r>
      <w:r w:rsidR="004D79D9">
        <w:rPr>
          <w:rFonts w:eastAsia="Times New Roman" w:cs="Times New Roman"/>
          <w:bCs/>
          <w:sz w:val="20"/>
          <w:szCs w:val="20"/>
          <w:lang w:eastAsia="pl-PL"/>
        </w:rPr>
        <w:t>la Zadania nr 1), załącznik nr 1</w:t>
      </w:r>
      <w:r w:rsidR="002D74FC">
        <w:rPr>
          <w:rFonts w:eastAsia="Times New Roman" w:cs="Times New Roman"/>
          <w:bCs/>
          <w:sz w:val="20"/>
          <w:szCs w:val="20"/>
          <w:lang w:eastAsia="pl-PL"/>
        </w:rPr>
        <w:t>4 (d</w:t>
      </w:r>
      <w:r w:rsidR="004D79D9">
        <w:rPr>
          <w:rFonts w:eastAsia="Times New Roman" w:cs="Times New Roman"/>
          <w:bCs/>
          <w:sz w:val="20"/>
          <w:szCs w:val="20"/>
          <w:lang w:eastAsia="pl-PL"/>
        </w:rPr>
        <w:t>la Zadania nr 2), załącznik nr 15 (dla zadania 3)</w:t>
      </w:r>
      <w:r w:rsidR="002D74FC" w:rsidRPr="00C06652">
        <w:rPr>
          <w:rFonts w:eastAsia="Times New Roman" w:cs="Times New Roman"/>
          <w:bCs/>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sz w:val="20"/>
          <w:szCs w:val="20"/>
          <w:lang w:eastAsia="pl-PL"/>
        </w:rPr>
        <w:t>potwierdzenia braku podstaw wykluczenia o których mowa w art. 24 ust. 1 PZP:</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nie będzie żądał od Wykonawcy przedłożenia oświadczeń i dokumentów na potwierdzenie braku podstaw do wykluczenia wykonawcy, oprócz oświadczenia, o którym mowa </w:t>
      </w:r>
      <w:r w:rsidR="00F4739D">
        <w:rPr>
          <w:rFonts w:eastAsia="Times New Roman" w:cs="Times New Roman"/>
          <w:bCs/>
          <w:sz w:val="20"/>
          <w:szCs w:val="20"/>
          <w:lang w:eastAsia="pl-PL"/>
        </w:rPr>
        <w:br/>
      </w:r>
      <w:r w:rsidRPr="00C06652">
        <w:rPr>
          <w:rFonts w:eastAsia="Times New Roman" w:cs="Times New Roman"/>
          <w:bCs/>
          <w:sz w:val="20"/>
          <w:szCs w:val="20"/>
          <w:lang w:eastAsia="pl-PL"/>
        </w:rPr>
        <w:t xml:space="preserve">w pkt 6.1 SIWZ składanego przez wykonawcę wraz z ofertą.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Wykonawca nie jest zobowiązany do złożenia oświadczeń lub dokumentów potwierdzających okoliczności, </w:t>
      </w:r>
      <w:r w:rsidRPr="00C06652">
        <w:rPr>
          <w:rFonts w:eastAsia="Times New Roman" w:cs="Times New Roman"/>
          <w:bCs/>
          <w:sz w:val="20"/>
          <w:szCs w:val="20"/>
          <w:lang w:eastAsia="pl-PL"/>
        </w:rPr>
        <w:br/>
        <w:t xml:space="preserve">o których mowa w art. 25 ust. 1 pkt 1 i 3 PZP, jeżeli Zamawiający posiada oświadczenia lub dokumenty dotyczące tego Wykonawcy lub może je uzyskać za pomocą bezpłatnych i ogólnodostępnych baz danych, </w:t>
      </w:r>
      <w:r w:rsidR="00000476">
        <w:rPr>
          <w:rFonts w:eastAsia="Times New Roman" w:cs="Times New Roman"/>
          <w:bCs/>
          <w:sz w:val="20"/>
          <w:szCs w:val="20"/>
          <w:lang w:eastAsia="pl-PL"/>
        </w:rPr>
        <w:br/>
      </w:r>
      <w:r w:rsidRPr="00C06652">
        <w:rPr>
          <w:rFonts w:eastAsia="Times New Roman" w:cs="Times New Roman"/>
          <w:bCs/>
          <w:sz w:val="20"/>
          <w:szCs w:val="20"/>
          <w:lang w:eastAsia="pl-PL"/>
        </w:rPr>
        <w:t>w szczególności rejestrów publicznych w rozumieniu ustawy z dnia 17 lutego 2005 r. o informatyzacji działalności podmiotów realiz</w:t>
      </w:r>
      <w:r w:rsidR="003A4750">
        <w:rPr>
          <w:rFonts w:eastAsia="Times New Roman" w:cs="Times New Roman"/>
          <w:bCs/>
          <w:sz w:val="20"/>
          <w:szCs w:val="20"/>
          <w:lang w:eastAsia="pl-PL"/>
        </w:rPr>
        <w:t>ujących zadania publiczne (Dz. U. z 2017 r. poz. 570</w:t>
      </w:r>
      <w:r w:rsidRPr="00C06652">
        <w:rPr>
          <w:rFonts w:eastAsia="Times New Roman" w:cs="Times New Roman"/>
          <w:bCs/>
          <w:sz w:val="20"/>
          <w:szCs w:val="20"/>
          <w:lang w:eastAsia="pl-PL"/>
        </w:rPr>
        <w:t xml:space="preserve"> ze zm.).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Jeżeli wymagane kwoty w dokumentach wymienionych w pkt 6.5. SIWZ,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w:t>
      </w:r>
      <w:r w:rsidR="00F4739D">
        <w:rPr>
          <w:rFonts w:eastAsia="Times New Roman" w:cs="Times New Roman"/>
          <w:sz w:val="20"/>
          <w:szCs w:val="20"/>
          <w:lang w:eastAsia="pl-PL"/>
        </w:rPr>
        <w:br/>
      </w:r>
      <w:r w:rsidRPr="00C06652">
        <w:rPr>
          <w:rFonts w:eastAsia="Times New Roman" w:cs="Times New Roman"/>
          <w:sz w:val="20"/>
          <w:szCs w:val="20"/>
          <w:lang w:eastAsia="pl-PL"/>
        </w:rPr>
        <w:t>na potrzeby realizacji zamówienia. Zobowiązanie, o którym mowa w zdaniu poprzednim Wykonawca zobowiązany jest złożyć wraz z ofertą. W ramach niniejszego zobowiązania Wykonawca zobowiązany jest wykazać, czy stosunek łączący wykonawcę z tymi podmiotami gwarantuje rzeczywisty, faktyczny dostęp do ich zasobów, w związku z tym, z oświadczenia powinien wynikać:</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dostępnych Wykonawcy zasobów innego podmiotu;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sposób wykorzystania zasobów innego podmiotu, przez Wykonawcę,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i okres udziału innego podmiotu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czy podmiot, na zdolnościach którego Wykonawca polega w odniesieniu do warunków udziału </w:t>
      </w:r>
      <w:r w:rsidR="00F4739D">
        <w:rPr>
          <w:rFonts w:eastAsia="Times New Roman" w:cs="Times New Roman"/>
          <w:sz w:val="20"/>
          <w:szCs w:val="20"/>
          <w:lang w:eastAsia="pl-PL"/>
        </w:rPr>
        <w:br/>
      </w:r>
      <w:r w:rsidRPr="00C06652">
        <w:rPr>
          <w:rFonts w:eastAsia="Times New Roman" w:cs="Times New Roman"/>
          <w:sz w:val="20"/>
          <w:szCs w:val="20"/>
          <w:lang w:eastAsia="pl-PL"/>
        </w:rPr>
        <w:t>w postępowaniu dotyczących kwalifikacji zawodowych lub doświadczenia, zrealizuje roboty budowlane, których wskazane zdolności dotyczą.</w:t>
      </w:r>
    </w:p>
    <w:p w:rsidR="00C06652" w:rsidRPr="00C06652" w:rsidRDefault="00C06652" w:rsidP="00C06652">
      <w:pPr>
        <w:spacing w:after="0" w:line="240" w:lineRule="auto"/>
        <w:ind w:left="360"/>
        <w:jc w:val="both"/>
        <w:rPr>
          <w:rFonts w:eastAsia="Times New Roman" w:cs="Times New Roman"/>
          <w:sz w:val="20"/>
          <w:szCs w:val="20"/>
          <w:lang w:eastAsia="pl-PL"/>
        </w:rPr>
      </w:pP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1" w:name="_Toc455478905"/>
      <w:r w:rsidRPr="00C06652">
        <w:rPr>
          <w:rFonts w:eastAsia="Times New Roman" w:cs="Times New Roman"/>
          <w:b/>
          <w:bCs/>
          <w:sz w:val="20"/>
          <w:szCs w:val="20"/>
          <w:lang w:eastAsia="pl-PL"/>
        </w:rPr>
        <w:t>Informacje o sposobi</w:t>
      </w:r>
      <w:r w:rsidR="00026263">
        <w:rPr>
          <w:rFonts w:eastAsia="Times New Roman" w:cs="Times New Roman"/>
          <w:b/>
          <w:bCs/>
          <w:sz w:val="20"/>
          <w:szCs w:val="20"/>
          <w:lang w:eastAsia="pl-PL"/>
        </w:rPr>
        <w:t>e porozumiewania się Z</w:t>
      </w:r>
      <w:r w:rsidRPr="00C06652">
        <w:rPr>
          <w:rFonts w:eastAsia="Times New Roman" w:cs="Times New Roman"/>
          <w:b/>
          <w:bCs/>
          <w:sz w:val="20"/>
          <w:szCs w:val="20"/>
          <w:lang w:eastAsia="pl-PL"/>
        </w:rPr>
        <w:t>amawiającego z Wykonawcami oraz przekazywania oświadczeń i dokumentów, a także wskazanie osób uprawnionych do porozumiewania się z wykonawcami.</w:t>
      </w:r>
      <w:bookmarkEnd w:id="1"/>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dopuszcza, aby komunikacja między Zamawiającym, a Wykonawcami odbywała się za pośrednictwem operatora pocztowego w rozumieniu ustawy z dnia 23 listopada 2012 r. Prawo poczto</w:t>
      </w:r>
      <w:r w:rsidR="00026263">
        <w:rPr>
          <w:rFonts w:eastAsia="Times New Roman" w:cs="Times New Roman"/>
          <w:sz w:val="20"/>
          <w:szCs w:val="20"/>
          <w:lang w:eastAsia="pl-PL"/>
        </w:rPr>
        <w:t xml:space="preserve">we </w:t>
      </w:r>
      <w:r w:rsidR="00026263">
        <w:rPr>
          <w:rFonts w:eastAsia="Times New Roman" w:cs="Times New Roman"/>
          <w:sz w:val="20"/>
          <w:szCs w:val="20"/>
          <w:lang w:eastAsia="pl-PL"/>
        </w:rPr>
        <w:br/>
      </w:r>
      <w:r w:rsidR="00026263">
        <w:rPr>
          <w:rFonts w:eastAsia="Times New Roman" w:cs="Times New Roman"/>
          <w:sz w:val="20"/>
          <w:szCs w:val="20"/>
          <w:lang w:eastAsia="pl-PL"/>
        </w:rPr>
        <w:lastRenderedPageBreak/>
        <w:t>(</w:t>
      </w:r>
      <w:r w:rsidR="007D6BBC">
        <w:rPr>
          <w:rFonts w:eastAsia="Times New Roman" w:cs="Times New Roman"/>
          <w:sz w:val="20"/>
          <w:szCs w:val="20"/>
          <w:lang w:eastAsia="pl-PL"/>
        </w:rPr>
        <w:t xml:space="preserve">Dz. U. z 2018 r. poz. 2188 z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w:t>
      </w:r>
      <w:r w:rsidRPr="00C06652">
        <w:rPr>
          <w:rFonts w:eastAsia="Times New Roman" w:cs="Times New Roman"/>
          <w:sz w:val="20"/>
          <w:szCs w:val="20"/>
          <w:lang w:eastAsia="pl-PL"/>
        </w:rPr>
        <w:t xml:space="preserve"> zm. ), osobiście, za pośrednictwem posłańca, faksu lub przy użyciu środków komunikacji elektronicznej w rozumieniu ustawy z dnia 18 lipca 2002 r. o świadczeniu usług dro</w:t>
      </w:r>
      <w:r w:rsidR="007D6BBC">
        <w:rPr>
          <w:rFonts w:eastAsia="Times New Roman" w:cs="Times New Roman"/>
          <w:sz w:val="20"/>
          <w:szCs w:val="20"/>
          <w:lang w:eastAsia="pl-PL"/>
        </w:rPr>
        <w:t>gą elektroniczną ( Dz. U. z 2019 r. poz. 123 z</w:t>
      </w:r>
      <w:r w:rsidRPr="00C06652">
        <w:rPr>
          <w:rFonts w:eastAsia="Times New Roman" w:cs="Times New Roman"/>
          <w:sz w:val="20"/>
          <w:szCs w:val="20"/>
          <w:lang w:eastAsia="pl-PL"/>
        </w:rPr>
        <w:t xml:space="preserve">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 xml:space="preserve">. </w:t>
      </w:r>
      <w:r w:rsidRPr="00C06652">
        <w:rPr>
          <w:rFonts w:eastAsia="Times New Roman" w:cs="Times New Roman"/>
          <w:sz w:val="20"/>
          <w:szCs w:val="20"/>
          <w:lang w:eastAsia="pl-PL"/>
        </w:rPr>
        <w:t>zm.) – pocztą elektroniczną.</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Adres do korespondencji Zamawiającego, numer faksu, adres poczty elektronicznej, zostały podane w pkt 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Zamawiający lub Wykonawca przekazują oświadczenia, wnioski, zawiadomienia oraz informacje </w:t>
      </w:r>
      <w:r w:rsidR="00000476">
        <w:rPr>
          <w:rFonts w:eastAsia="Times New Roman" w:cs="Times New Roman"/>
          <w:sz w:val="20"/>
          <w:szCs w:val="20"/>
          <w:lang w:eastAsia="pl-PL"/>
        </w:rPr>
        <w:br/>
      </w:r>
      <w:r w:rsidRPr="00C06652">
        <w:rPr>
          <w:rFonts w:eastAsia="Times New Roman" w:cs="Times New Roman"/>
          <w:sz w:val="20"/>
          <w:szCs w:val="20"/>
          <w:lang w:eastAsia="pl-PL"/>
        </w:rPr>
        <w:t>za pośrednictwem faksu lub przy użyciu środków komunikacji elektronicznej w rozumieniu ustawy z dnia 18 lipca 2002 r. o świadczeniu usług dro</w:t>
      </w:r>
      <w:r w:rsidR="007D6BBC">
        <w:rPr>
          <w:rFonts w:eastAsia="Times New Roman" w:cs="Times New Roman"/>
          <w:sz w:val="20"/>
          <w:szCs w:val="20"/>
          <w:lang w:eastAsia="pl-PL"/>
        </w:rPr>
        <w:t xml:space="preserve">gą elektroniczną ( Dz. U. z 2018r. poz. 123 z </w:t>
      </w:r>
      <w:proofErr w:type="spellStart"/>
      <w:r w:rsidR="007D6BBC">
        <w:rPr>
          <w:rFonts w:eastAsia="Times New Roman" w:cs="Times New Roman"/>
          <w:sz w:val="20"/>
          <w:szCs w:val="20"/>
          <w:lang w:eastAsia="pl-PL"/>
        </w:rPr>
        <w:t>późn</w:t>
      </w:r>
      <w:proofErr w:type="spellEnd"/>
      <w:r w:rsidR="007D6BBC">
        <w:rPr>
          <w:rFonts w:eastAsia="Times New Roman" w:cs="Times New Roman"/>
          <w:sz w:val="20"/>
          <w:szCs w:val="20"/>
          <w:lang w:eastAsia="pl-PL"/>
        </w:rPr>
        <w:t>.</w:t>
      </w:r>
      <w:r w:rsidRPr="00C06652">
        <w:rPr>
          <w:rFonts w:eastAsia="Times New Roman" w:cs="Times New Roman"/>
          <w:sz w:val="20"/>
          <w:szCs w:val="20"/>
          <w:lang w:eastAsia="pl-PL"/>
        </w:rPr>
        <w:t xml:space="preserve"> zm.), każda ze stron na żądanie drugiej strony niezwłocznie potwierdza fakt ich otrzymania.</w:t>
      </w:r>
    </w:p>
    <w:p w:rsidR="00C06652" w:rsidRPr="00C06652" w:rsidRDefault="00C06652" w:rsidP="00C06652">
      <w:pPr>
        <w:numPr>
          <w:ilvl w:val="1"/>
          <w:numId w:val="2"/>
        </w:numPr>
        <w:spacing w:after="0" w:line="360" w:lineRule="auto"/>
        <w:jc w:val="both"/>
        <w:rPr>
          <w:rFonts w:eastAsia="Times New Roman" w:cs="Times New Roman"/>
          <w:color w:val="000000"/>
          <w:sz w:val="20"/>
          <w:szCs w:val="20"/>
          <w:lang w:eastAsia="pl-PL"/>
        </w:rPr>
      </w:pPr>
      <w:r w:rsidRPr="00C06652">
        <w:rPr>
          <w:rFonts w:eastAsia="Times New Roman" w:cs="Times New Roman"/>
          <w:color w:val="000000"/>
          <w:sz w:val="20"/>
          <w:szCs w:val="20"/>
          <w:lang w:eastAsia="pl-PL"/>
        </w:rPr>
        <w:t xml:space="preserve">W przypadku wezwania przez Zamawiającego do złożenia, uzupełnienia lub poprawienia oświadczeń, dokumentów lub pełnomocnictw, w trybie art. 26 ust. 1 lub ust. 3 PZP, oświadczenia, dokumenty lub pełnomocnictwa należy przedłożyć (złożyć/uzupełnić/ poprawić) w formie wskazanej przez Zamawiającego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 xml:space="preserve">w wezwaniu. Forma ta winna odpowiadać wymogom wynikającym ze stosownych przepisów </w:t>
      </w:r>
      <w:proofErr w:type="spellStart"/>
      <w:r w:rsidRPr="00C06652">
        <w:rPr>
          <w:rFonts w:eastAsia="Times New Roman" w:cs="Times New Roman"/>
          <w:color w:val="000000"/>
          <w:sz w:val="20"/>
          <w:szCs w:val="20"/>
          <w:lang w:eastAsia="pl-PL"/>
        </w:rPr>
        <w:t>Pzp</w:t>
      </w:r>
      <w:proofErr w:type="spellEnd"/>
      <w:r w:rsidRPr="00C06652">
        <w:rPr>
          <w:rFonts w:eastAsia="Times New Roman" w:cs="Times New Roman"/>
          <w:color w:val="000000"/>
          <w:sz w:val="20"/>
          <w:szCs w:val="20"/>
          <w:lang w:eastAsia="pl-PL"/>
        </w:rPr>
        <w:t xml:space="preserve"> </w:t>
      </w:r>
      <w:r w:rsidR="00000476">
        <w:rPr>
          <w:rFonts w:eastAsia="Times New Roman" w:cs="Times New Roman"/>
          <w:color w:val="000000"/>
          <w:sz w:val="20"/>
          <w:szCs w:val="20"/>
          <w:lang w:eastAsia="pl-PL"/>
        </w:rPr>
        <w:br/>
      </w:r>
      <w:r w:rsidRPr="00C06652">
        <w:rPr>
          <w:rFonts w:eastAsia="Times New Roman" w:cs="Times New Roman"/>
          <w:color w:val="000000"/>
          <w:sz w:val="20"/>
          <w:szCs w:val="20"/>
          <w:lang w:eastAsia="pl-PL"/>
        </w:rPr>
        <w:t>i rozporządzeń wykonawczych obowiązujących w przedmiotowym zakresie.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Osoby upoważnione przez Zamawiającego do kontaktowania się z wykonawcami</w:t>
      </w:r>
      <w:r w:rsidRPr="00C06652">
        <w:rPr>
          <w:rFonts w:eastAsia="Times New Roman" w:cs="Times New Roman"/>
          <w:bCs/>
          <w:color w:val="0000FF"/>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Calibri" w:cs="Times New Roman"/>
          <w:sz w:val="20"/>
          <w:szCs w:val="20"/>
          <w:lang w:eastAsia="pl-PL"/>
        </w:rPr>
        <w:t xml:space="preserve">Osobą ze strony Zamawiającego upoważnioną do kontaktowania się z wykonawcami oraz potwierdzenia dostarczenia oświadczeń, wniosków, zawiadomień oraz innych informacji przekazanych za pomocą poczty elektronicznej lub faksu jest: </w:t>
      </w:r>
    </w:p>
    <w:p w:rsidR="00C54499" w:rsidRDefault="00FE456A" w:rsidP="00C06652">
      <w:pPr>
        <w:spacing w:after="0" w:line="360" w:lineRule="auto"/>
        <w:ind w:left="516" w:firstLine="708"/>
        <w:jc w:val="both"/>
        <w:rPr>
          <w:rFonts w:eastAsia="Times New Roman" w:cs="Times New Roman"/>
          <w:sz w:val="20"/>
          <w:szCs w:val="20"/>
          <w:lang w:eastAsia="pl-PL"/>
        </w:rPr>
      </w:pPr>
      <w:r>
        <w:rPr>
          <w:rFonts w:eastAsia="Times New Roman" w:cs="Times New Roman"/>
          <w:sz w:val="20"/>
          <w:szCs w:val="20"/>
          <w:lang w:eastAsia="pl-PL"/>
        </w:rPr>
        <w:t xml:space="preserve">  </w:t>
      </w:r>
      <w:r w:rsidR="001D0EF6">
        <w:rPr>
          <w:rFonts w:eastAsia="Times New Roman" w:cs="Times New Roman"/>
          <w:sz w:val="20"/>
          <w:szCs w:val="20"/>
          <w:lang w:eastAsia="pl-PL"/>
        </w:rPr>
        <w:t xml:space="preserve">Alicja </w:t>
      </w:r>
      <w:proofErr w:type="spellStart"/>
      <w:r w:rsidR="001D0EF6">
        <w:rPr>
          <w:rFonts w:eastAsia="Times New Roman" w:cs="Times New Roman"/>
          <w:sz w:val="20"/>
          <w:szCs w:val="20"/>
          <w:lang w:eastAsia="pl-PL"/>
        </w:rPr>
        <w:t>Jędrasiewicz</w:t>
      </w:r>
      <w:proofErr w:type="spellEnd"/>
      <w:r w:rsidR="00C54499">
        <w:rPr>
          <w:rFonts w:eastAsia="Times New Roman" w:cs="Times New Roman"/>
          <w:sz w:val="20"/>
          <w:szCs w:val="20"/>
          <w:lang w:eastAsia="pl-PL"/>
        </w:rPr>
        <w:t xml:space="preserve"> – Zastępca Wójta Gminy Godziesze Wielkie</w:t>
      </w:r>
    </w:p>
    <w:p w:rsidR="001D0EF6" w:rsidRPr="002A2666" w:rsidRDefault="00C54499" w:rsidP="00C06652">
      <w:pPr>
        <w:spacing w:after="0" w:line="360" w:lineRule="auto"/>
        <w:ind w:left="516" w:firstLine="708"/>
        <w:jc w:val="both"/>
        <w:rPr>
          <w:rFonts w:eastAsia="Times New Roman" w:cs="Times New Roman"/>
          <w:sz w:val="20"/>
          <w:szCs w:val="20"/>
          <w:lang w:eastAsia="pl-PL"/>
        </w:rPr>
      </w:pPr>
      <w:r w:rsidRPr="002A2666">
        <w:rPr>
          <w:rFonts w:eastAsia="Times New Roman" w:cs="Times New Roman"/>
          <w:sz w:val="20"/>
          <w:szCs w:val="20"/>
          <w:lang w:eastAsia="pl-PL"/>
        </w:rPr>
        <w:t xml:space="preserve">  </w:t>
      </w:r>
      <w:r w:rsidRPr="00C54499">
        <w:rPr>
          <w:rFonts w:eastAsia="Times New Roman" w:cs="Times New Roman"/>
          <w:sz w:val="20"/>
          <w:szCs w:val="20"/>
          <w:lang w:val="en-US" w:eastAsia="pl-PL"/>
        </w:rPr>
        <w:t xml:space="preserve">e-mail: </w:t>
      </w:r>
      <w:hyperlink r:id="rId9" w:history="1">
        <w:r w:rsidRPr="00C54499">
          <w:rPr>
            <w:rStyle w:val="Hipercze"/>
            <w:rFonts w:eastAsia="Times New Roman" w:cs="Times New Roman"/>
            <w:sz w:val="20"/>
            <w:szCs w:val="20"/>
            <w:lang w:val="en-US" w:eastAsia="pl-PL"/>
          </w:rPr>
          <w:t>godziesze-wi@zgwrp.org.pl</w:t>
        </w:r>
      </w:hyperlink>
      <w:r w:rsidRPr="00C54499">
        <w:rPr>
          <w:rFonts w:eastAsia="Times New Roman" w:cs="Times New Roman"/>
          <w:sz w:val="20"/>
          <w:szCs w:val="20"/>
          <w:lang w:val="en-US" w:eastAsia="pl-PL"/>
        </w:rPr>
        <w:t>, tel.</w:t>
      </w:r>
      <w:r>
        <w:rPr>
          <w:rFonts w:eastAsia="Times New Roman" w:cs="Times New Roman"/>
          <w:sz w:val="20"/>
          <w:szCs w:val="20"/>
          <w:lang w:val="en-US" w:eastAsia="pl-PL"/>
        </w:rPr>
        <w:t xml:space="preserve"> </w:t>
      </w:r>
      <w:r w:rsidR="001D0EF6" w:rsidRPr="00C54499">
        <w:rPr>
          <w:rFonts w:eastAsia="Times New Roman" w:cs="Times New Roman"/>
          <w:sz w:val="20"/>
          <w:szCs w:val="20"/>
          <w:lang w:val="en-US" w:eastAsia="pl-PL"/>
        </w:rPr>
        <w:t xml:space="preserve"> </w:t>
      </w:r>
      <w:r w:rsidR="001D0EF6" w:rsidRPr="002A2666">
        <w:rPr>
          <w:rFonts w:eastAsia="Times New Roman" w:cs="Times New Roman"/>
          <w:sz w:val="20"/>
          <w:szCs w:val="20"/>
          <w:lang w:eastAsia="pl-PL"/>
        </w:rPr>
        <w:t>62/7611089 w. 31.</w:t>
      </w:r>
    </w:p>
    <w:p w:rsidR="00C54499" w:rsidRDefault="00C54499" w:rsidP="00C06652">
      <w:pPr>
        <w:spacing w:after="0" w:line="360" w:lineRule="auto"/>
        <w:ind w:left="516" w:firstLine="708"/>
        <w:jc w:val="both"/>
        <w:rPr>
          <w:rFonts w:eastAsia="Calibri" w:cs="Times New Roman"/>
          <w:sz w:val="20"/>
          <w:szCs w:val="20"/>
          <w:lang w:eastAsia="pl-PL"/>
        </w:rPr>
      </w:pPr>
      <w:r w:rsidRPr="00C54499">
        <w:rPr>
          <w:rFonts w:eastAsia="Calibri" w:cs="Times New Roman"/>
          <w:sz w:val="20"/>
          <w:szCs w:val="20"/>
          <w:lang w:eastAsia="pl-PL"/>
        </w:rPr>
        <w:t xml:space="preserve">  </w:t>
      </w:r>
      <w:r>
        <w:rPr>
          <w:rFonts w:eastAsia="Calibri" w:cs="Times New Roman"/>
          <w:sz w:val="20"/>
          <w:szCs w:val="20"/>
          <w:lang w:eastAsia="pl-PL"/>
        </w:rPr>
        <w:t>Dorota Kozica – Inspektor ds. zamówień publicznych</w:t>
      </w:r>
    </w:p>
    <w:p w:rsidR="00C54499" w:rsidRPr="00C54499" w:rsidRDefault="00C54499" w:rsidP="00C54499">
      <w:pPr>
        <w:spacing w:after="0" w:line="360" w:lineRule="auto"/>
        <w:ind w:left="516" w:firstLine="708"/>
        <w:jc w:val="both"/>
        <w:rPr>
          <w:rFonts w:eastAsia="Times New Roman" w:cs="Times New Roman"/>
          <w:sz w:val="20"/>
          <w:szCs w:val="20"/>
          <w:lang w:val="en-US" w:eastAsia="pl-PL"/>
        </w:rPr>
      </w:pPr>
      <w:r w:rsidRPr="002A2666">
        <w:rPr>
          <w:rFonts w:eastAsia="Times New Roman" w:cs="Times New Roman"/>
          <w:sz w:val="20"/>
          <w:szCs w:val="20"/>
          <w:lang w:eastAsia="pl-PL"/>
        </w:rPr>
        <w:t xml:space="preserve">  e-mail: </w:t>
      </w:r>
      <w:hyperlink r:id="rId10" w:history="1">
        <w:r w:rsidRPr="002A2666">
          <w:rPr>
            <w:rStyle w:val="Hipercze"/>
            <w:rFonts w:eastAsia="Times New Roman" w:cs="Times New Roman"/>
            <w:sz w:val="20"/>
            <w:szCs w:val="20"/>
            <w:lang w:eastAsia="pl-PL"/>
          </w:rPr>
          <w:t>godziesze-wi@zgwrp.org.pl</w:t>
        </w:r>
      </w:hyperlink>
      <w:r w:rsidRPr="002A2666">
        <w:rPr>
          <w:rFonts w:eastAsia="Times New Roman" w:cs="Times New Roman"/>
          <w:sz w:val="20"/>
          <w:szCs w:val="20"/>
          <w:lang w:eastAsia="pl-PL"/>
        </w:rPr>
        <w:t xml:space="preserve">, tel.  </w:t>
      </w:r>
      <w:r>
        <w:rPr>
          <w:rFonts w:eastAsia="Times New Roman" w:cs="Times New Roman"/>
          <w:sz w:val="20"/>
          <w:szCs w:val="20"/>
          <w:lang w:val="en-US" w:eastAsia="pl-PL"/>
        </w:rPr>
        <w:t>62/7611089 w. 36</w:t>
      </w:r>
      <w:r w:rsidRPr="00C54499">
        <w:rPr>
          <w:rFonts w:eastAsia="Times New Roman" w:cs="Times New Roman"/>
          <w:sz w:val="20"/>
          <w:szCs w:val="20"/>
          <w:lang w:val="en-US" w:eastAsia="pl-PL"/>
        </w:rPr>
        <w:t>.</w:t>
      </w:r>
    </w:p>
    <w:p w:rsidR="00C06652" w:rsidRDefault="00FE456A" w:rsidP="00C06652">
      <w:pPr>
        <w:spacing w:after="0" w:line="360" w:lineRule="auto"/>
        <w:ind w:left="516" w:firstLine="708"/>
        <w:jc w:val="both"/>
        <w:rPr>
          <w:rFonts w:eastAsia="Calibri" w:cs="Times New Roman"/>
          <w:sz w:val="20"/>
          <w:szCs w:val="20"/>
          <w:lang w:eastAsia="pl-PL"/>
        </w:rPr>
      </w:pPr>
      <w:r>
        <w:rPr>
          <w:rFonts w:eastAsia="Calibri" w:cs="Times New Roman"/>
          <w:sz w:val="20"/>
          <w:szCs w:val="20"/>
          <w:lang w:eastAsia="pl-PL"/>
        </w:rPr>
        <w:t xml:space="preserve">  </w:t>
      </w:r>
      <w:r w:rsidR="00C06652" w:rsidRPr="00C06652">
        <w:rPr>
          <w:rFonts w:eastAsia="Calibri" w:cs="Times New Roman"/>
          <w:sz w:val="20"/>
          <w:szCs w:val="20"/>
          <w:lang w:eastAsia="pl-PL"/>
        </w:rPr>
        <w:t>w dni</w:t>
      </w:r>
      <w:r w:rsidR="00C54499">
        <w:rPr>
          <w:rFonts w:eastAsia="Calibri" w:cs="Times New Roman"/>
          <w:sz w:val="20"/>
          <w:szCs w:val="20"/>
          <w:lang w:eastAsia="pl-PL"/>
        </w:rPr>
        <w:t xml:space="preserve"> robocze w godz. pomiędzy godz.7</w:t>
      </w:r>
      <w:r w:rsidR="00C06652" w:rsidRPr="00C06652">
        <w:rPr>
          <w:rFonts w:eastAsia="Calibri" w:cs="Times New Roman"/>
          <w:sz w:val="20"/>
          <w:szCs w:val="20"/>
          <w:lang w:eastAsia="pl-PL"/>
        </w:rPr>
        <w:t>.00-15.00</w:t>
      </w:r>
    </w:p>
    <w:p w:rsidR="00C54499" w:rsidRDefault="00C54499" w:rsidP="00C06652">
      <w:pPr>
        <w:spacing w:after="0" w:line="360" w:lineRule="auto"/>
        <w:ind w:left="516" w:firstLine="708"/>
        <w:jc w:val="both"/>
        <w:rPr>
          <w:rFonts w:eastAsia="Calibri" w:cs="Times New Roman"/>
          <w:sz w:val="20"/>
          <w:szCs w:val="20"/>
          <w:lang w:eastAsia="pl-PL"/>
        </w:rPr>
      </w:pPr>
      <w:r>
        <w:rPr>
          <w:rFonts w:eastAsia="Calibri" w:cs="Times New Roman"/>
          <w:sz w:val="20"/>
          <w:szCs w:val="20"/>
          <w:lang w:eastAsia="pl-PL"/>
        </w:rPr>
        <w:t xml:space="preserve">  </w:t>
      </w:r>
    </w:p>
    <w:p w:rsid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Wymagania dotyczące wadium</w:t>
      </w:r>
    </w:p>
    <w:p w:rsidR="0030741C" w:rsidRPr="00026263" w:rsidRDefault="0030741C" w:rsidP="0030741C">
      <w:pPr>
        <w:keepNext/>
        <w:keepLines/>
        <w:spacing w:before="120" w:after="0" w:line="360" w:lineRule="auto"/>
        <w:ind w:left="360"/>
        <w:jc w:val="both"/>
        <w:outlineLvl w:val="0"/>
        <w:rPr>
          <w:rFonts w:eastAsia="Times New Roman" w:cs="Times New Roman"/>
          <w:bCs/>
          <w:sz w:val="20"/>
          <w:szCs w:val="20"/>
          <w:lang w:eastAsia="pl-PL"/>
        </w:rPr>
      </w:pPr>
      <w:r w:rsidRPr="00026263">
        <w:rPr>
          <w:rFonts w:eastAsia="Times New Roman" w:cs="Times New Roman"/>
          <w:bCs/>
          <w:sz w:val="20"/>
          <w:szCs w:val="20"/>
          <w:lang w:eastAsia="pl-PL"/>
        </w:rPr>
        <w:t>Zamawiający nie wymaga wadium</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2" w:name="_Toc76966922"/>
      <w:bookmarkStart w:id="3" w:name="_Toc86463114"/>
      <w:bookmarkStart w:id="4" w:name="_Toc103743597"/>
      <w:bookmarkStart w:id="5" w:name="_Toc145084736"/>
      <w:r w:rsidRPr="00C06652">
        <w:rPr>
          <w:rFonts w:eastAsia="Times New Roman" w:cs="Times New Roman"/>
          <w:b/>
          <w:bCs/>
          <w:sz w:val="20"/>
          <w:szCs w:val="20"/>
          <w:lang w:eastAsia="pl-PL"/>
        </w:rPr>
        <w:t>Termin związania ofertą</w:t>
      </w:r>
      <w:bookmarkEnd w:id="2"/>
      <w:bookmarkEnd w:id="3"/>
      <w:bookmarkEnd w:id="4"/>
      <w:bookmarkEnd w:id="5"/>
    </w:p>
    <w:p w:rsidR="00C06652" w:rsidRPr="00C06652" w:rsidRDefault="00C06652" w:rsidP="00C06652">
      <w:pPr>
        <w:keepNext/>
        <w:keepLines/>
        <w:numPr>
          <w:ilvl w:val="1"/>
          <w:numId w:val="2"/>
        </w:numPr>
        <w:spacing w:before="120" w:after="0" w:line="360" w:lineRule="auto"/>
        <w:jc w:val="both"/>
        <w:outlineLvl w:val="0"/>
        <w:rPr>
          <w:rFonts w:eastAsia="Times New Roman" w:cs="Times New Roman"/>
          <w:bCs/>
          <w:sz w:val="20"/>
          <w:szCs w:val="20"/>
          <w:lang w:eastAsia="pl-PL"/>
        </w:rPr>
      </w:pPr>
      <w:r w:rsidRPr="00C06652">
        <w:rPr>
          <w:rFonts w:eastAsia="Times New Roman" w:cs="Times New Roman"/>
          <w:bCs/>
          <w:sz w:val="20"/>
          <w:szCs w:val="20"/>
          <w:lang w:eastAsia="pl-PL"/>
        </w:rPr>
        <w:t xml:space="preserve">Wykonawca składający ofertę pozostaje nią związany przez okres </w:t>
      </w:r>
      <w:r w:rsidRPr="00C06652">
        <w:rPr>
          <w:rFonts w:eastAsia="Times New Roman" w:cs="Times New Roman"/>
          <w:b/>
          <w:bCs/>
          <w:sz w:val="20"/>
          <w:szCs w:val="20"/>
          <w:lang w:eastAsia="pl-PL"/>
        </w:rPr>
        <w:t>30 dni</w:t>
      </w:r>
      <w:r w:rsidRPr="00C06652">
        <w:rPr>
          <w:rFonts w:eastAsia="Times New Roman" w:cs="Times New Roman"/>
          <w:bCs/>
          <w:sz w:val="20"/>
          <w:szCs w:val="20"/>
          <w:lang w:eastAsia="pl-PL"/>
        </w:rPr>
        <w:t xml:space="preserve"> od dnia wyznaczonego, jako dzień składania ofert.</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Opis sposobu przygotowania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musi spełniać następujące wymogi: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164EAC">
        <w:rPr>
          <w:rFonts w:eastAsia="Calibri" w:cs="Times New Roman"/>
          <w:b/>
          <w:sz w:val="20"/>
          <w:szCs w:val="20"/>
          <w:u w:val="single"/>
          <w:lang w:eastAsia="pl-PL"/>
        </w:rPr>
        <w:t>Wykonawca</w:t>
      </w:r>
      <w:r w:rsidR="00C6509C" w:rsidRPr="00164EAC">
        <w:rPr>
          <w:rFonts w:eastAsia="Calibri" w:cs="Times New Roman"/>
          <w:b/>
          <w:sz w:val="20"/>
          <w:szCs w:val="20"/>
          <w:u w:val="single"/>
          <w:lang w:eastAsia="pl-PL"/>
        </w:rPr>
        <w:t xml:space="preserve"> m</w:t>
      </w:r>
      <w:r w:rsidR="00000476" w:rsidRPr="00164EAC">
        <w:rPr>
          <w:rFonts w:eastAsia="Calibri" w:cs="Times New Roman"/>
          <w:b/>
          <w:sz w:val="20"/>
          <w:szCs w:val="20"/>
          <w:u w:val="single"/>
          <w:lang w:eastAsia="pl-PL"/>
        </w:rPr>
        <w:t xml:space="preserve">oże złożyć tylko jedną ofertę, </w:t>
      </w:r>
      <w:r w:rsidR="00C6509C" w:rsidRPr="00164EAC">
        <w:rPr>
          <w:rFonts w:eastAsia="Calibri" w:cs="Times New Roman"/>
          <w:b/>
          <w:sz w:val="20"/>
          <w:szCs w:val="20"/>
          <w:u w:val="single"/>
          <w:lang w:eastAsia="pl-PL"/>
        </w:rPr>
        <w:t>na każde zadanie odrębnie</w:t>
      </w:r>
      <w:r w:rsidR="00C6509C" w:rsidRPr="00164EAC">
        <w:rPr>
          <w:rFonts w:eastAsia="Calibri" w:cs="Times New Roman"/>
          <w:b/>
          <w:sz w:val="20"/>
          <w:szCs w:val="20"/>
          <w:lang w:eastAsia="pl-PL"/>
        </w:rPr>
        <w:t>.</w:t>
      </w:r>
      <w:r w:rsidRPr="00C06652">
        <w:rPr>
          <w:rFonts w:eastAsia="Calibri" w:cs="Times New Roman"/>
          <w:sz w:val="20"/>
          <w:szCs w:val="20"/>
          <w:lang w:eastAsia="pl-PL"/>
        </w:rPr>
        <w:t xml:space="preserve"> Ofertę składa się pod rygorem nieważności w formie pisemnej. Zamawiający nie wyraża zgody na złożenie oferty w formie elektronicznej.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ma być sporządzona w języku polskim. Zamawiający nie wyraża zgody na złożenie oferty oraz innych dokumentów w jednym z języków powszechnie używanych w handlu międzynarodowym. Dokumenty sporządzone w języku obcym są składane wraz z tłumaczeniem na język polski.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Stosownie do § 16 Rozporządzenia Ministra Rozwoju z dnia 26 lipca 2016 r. sprawie rodzajów dokumentów, jakich może żądać Zamawiający od Wykonawcy w postępowaniu o udzielenie zamówienia (Dz. U. z 2016r. poz. 1126</w:t>
      </w:r>
      <w:r w:rsidR="00FE456A">
        <w:rPr>
          <w:rFonts w:eastAsia="Times New Roman" w:cs="Times New Roman"/>
          <w:sz w:val="20"/>
          <w:szCs w:val="20"/>
          <w:lang w:eastAsia="pl-PL"/>
        </w:rPr>
        <w:t xml:space="preserve"> z </w:t>
      </w:r>
      <w:proofErr w:type="spellStart"/>
      <w:r w:rsidR="00FE456A">
        <w:rPr>
          <w:rFonts w:eastAsia="Times New Roman" w:cs="Times New Roman"/>
          <w:sz w:val="20"/>
          <w:szCs w:val="20"/>
          <w:lang w:eastAsia="pl-PL"/>
        </w:rPr>
        <w:t>późn</w:t>
      </w:r>
      <w:proofErr w:type="spellEnd"/>
      <w:r w:rsidR="00FE456A">
        <w:rPr>
          <w:rFonts w:eastAsia="Times New Roman" w:cs="Times New Roman"/>
          <w:sz w:val="20"/>
          <w:szCs w:val="20"/>
          <w:lang w:eastAsia="pl-PL"/>
        </w:rPr>
        <w:t>. zm.</w:t>
      </w:r>
      <w:r w:rsidRPr="00C06652">
        <w:rPr>
          <w:rFonts w:eastAsia="Times New Roman" w:cs="Times New Roman"/>
          <w:sz w:val="20"/>
          <w:szCs w:val="20"/>
          <w:lang w:eastAsia="pl-PL"/>
        </w:rPr>
        <w:t xml:space="preserve">), dokumenty sporządzone w języku obcym są składane wraz </w:t>
      </w:r>
      <w:r w:rsidR="00FE456A">
        <w:rPr>
          <w:rFonts w:eastAsia="Times New Roman" w:cs="Times New Roman"/>
          <w:sz w:val="20"/>
          <w:szCs w:val="20"/>
          <w:lang w:eastAsia="pl-PL"/>
        </w:rPr>
        <w:br/>
      </w:r>
      <w:r w:rsidRPr="00C06652">
        <w:rPr>
          <w:rFonts w:eastAsia="Times New Roman" w:cs="Times New Roman"/>
          <w:sz w:val="20"/>
          <w:szCs w:val="20"/>
          <w:lang w:eastAsia="pl-PL"/>
        </w:rPr>
        <w:lastRenderedPageBreak/>
        <w:t xml:space="preserve">z tłumaczeniem na język polski. Interpretacja treści dokumentów składnych w języku obcym wraz </w:t>
      </w:r>
      <w:r w:rsidR="00FE456A">
        <w:rPr>
          <w:rFonts w:eastAsia="Times New Roman" w:cs="Times New Roman"/>
          <w:sz w:val="20"/>
          <w:szCs w:val="20"/>
          <w:lang w:eastAsia="pl-PL"/>
        </w:rPr>
        <w:br/>
      </w:r>
      <w:r w:rsidRPr="00C06652">
        <w:rPr>
          <w:rFonts w:eastAsia="Times New Roman" w:cs="Times New Roman"/>
          <w:sz w:val="20"/>
          <w:szCs w:val="20"/>
          <w:lang w:eastAsia="pl-PL"/>
        </w:rPr>
        <w:t>z tłumaczeniem na język polski, będzie realizowana w oparciu o przedmiotowe tłumaczenie.</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 xml:space="preserve">Treść oferty musi odpowiadać treści SIWZ. </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Oferta musi być podpisana przez osoby upoważnione do reprezentowania Wykonawcy (Wykonawców wspólnie ubiegających się o udzielenie zamówienia). Oznacza to, iż jeżeli z dokumentu(ów) określającego(</w:t>
      </w:r>
      <w:proofErr w:type="spellStart"/>
      <w:r w:rsidRPr="00C06652">
        <w:rPr>
          <w:rFonts w:eastAsia="Calibri" w:cs="Times New Roman"/>
          <w:sz w:val="20"/>
          <w:szCs w:val="20"/>
          <w:lang w:eastAsia="pl-PL"/>
        </w:rPr>
        <w:t>ych</w:t>
      </w:r>
      <w:proofErr w:type="spellEnd"/>
      <w:r w:rsidRPr="00C06652">
        <w:rPr>
          <w:rFonts w:eastAsia="Calibri"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Upoważnienie osób podpisujących ofertę do jej podpisania musi wynikać wprost z właściwego rejestru. Oznacza to, że jeżeli upoważnienie takie nie wynika wprost z właściwego rejestru stwierdzającego status prawny Wykonawcy, to do oferty należy dołączyć pełnomocnictwo w formie oryginału wystawione przez osoby do tego upoważnione lub potwierdzoną notarialnie kopię pełnomocnictwa.</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Oświadczenia sporządzone wg wzorów dołączonych do niniejszej SIWZ powinny zostać wypełnione i podpisane przez osoby uprawnione do reprezentacji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We wszystkich przypadkach, gdzie mowa jest o pieczątkach, Zamawiający dopuszcza złożenie czytelnego zapisu o treści pieczęci firmowej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Wykonawca ponosi wszelkie koszty związane z przygotowaniem i złożeniem oferty.</w:t>
      </w:r>
    </w:p>
    <w:p w:rsidR="00C06652" w:rsidRPr="00C06652" w:rsidRDefault="00C06652" w:rsidP="00C06652">
      <w:pPr>
        <w:numPr>
          <w:ilvl w:val="1"/>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Forma oferty: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Oferta winna mieć format nie większy niż A4. Arkusze o większych formatach należy złożyć do formatu A4.</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Stosowne wypełnienia we wzorach dokumentów stanowiących załączniki do SIWZ i wchodzących następnie w skład oferty mogą być dokonane komputerowo, maszynowo lub ręcznie.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przygotowywane samodzielnie przez Wykonawcę na podstawie wzorów stanowiących załączniki do niniejszej SIWZ powinny mieć formę wydruku komputerowego, maszynopisu lub uzupełnionych ręcznie dokumentów oraz odpowiadać co do treści wzorom załączonym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aby całość oferty była złożona w formie uniemożliwiającej jej przypadkowe zdekompletowanie.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Zaleca się, aby wszystkie zapisane strony oferty były ponumerowane oraz parafowane przez osobę (lub osoby, jeżeli do reprezentowania Wykonawcy uprawnione / upoważnione są dwie lub więcej osoby) podpisującą (podpisujące) ofertę zgodnie z treścią właściwego rejestru określającego status prawny Wykonawcy lub treścią załączonego do oferty pełnomocnictwa.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załączenie do oferty spisu treści z wyszczególnieniem ilości stron wchodzących w skład oferty – rodzaju dokumentów.</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miejsca w ofercie, w których Wykonawca naniósł poprawki lub zmiany wpisywanej przez siebie treści (czyli wyłącznie w miejscach, w których jest to dopuszczone przez Zamawiającego) powinny być parafowane przez Wykonawcę.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wynikające z treści Rozporządzenia Ministra Rozwoju z dnia 26 lipca 2016 r. sprawie rodzajów dokumentów, jakich może żądać Zamawiający od Wykonawcy w postępowaniu o udzielenie zamówienia (Dz. U. z 2016r. poz. 1126</w:t>
      </w:r>
      <w:r w:rsidR="00F55BCE">
        <w:rPr>
          <w:rFonts w:eastAsia="Times New Roman" w:cs="Times New Roman"/>
          <w:sz w:val="20"/>
          <w:szCs w:val="20"/>
          <w:lang w:eastAsia="pl-PL"/>
        </w:rPr>
        <w:t xml:space="preserve"> z </w:t>
      </w:r>
      <w:proofErr w:type="spellStart"/>
      <w:r w:rsidR="00F55BCE">
        <w:rPr>
          <w:rFonts w:eastAsia="Times New Roman" w:cs="Times New Roman"/>
          <w:sz w:val="20"/>
          <w:szCs w:val="20"/>
          <w:lang w:eastAsia="pl-PL"/>
        </w:rPr>
        <w:t>późn</w:t>
      </w:r>
      <w:proofErr w:type="spellEnd"/>
      <w:r w:rsidR="00F55BCE">
        <w:rPr>
          <w:rFonts w:eastAsia="Times New Roman" w:cs="Times New Roman"/>
          <w:sz w:val="20"/>
          <w:szCs w:val="20"/>
          <w:lang w:eastAsia="pl-PL"/>
        </w:rPr>
        <w:t>. zm.</w:t>
      </w:r>
      <w:r w:rsidRPr="00C06652">
        <w:rPr>
          <w:rFonts w:eastAsia="Times New Roman" w:cs="Times New Roman"/>
          <w:sz w:val="20"/>
          <w:szCs w:val="20"/>
          <w:lang w:eastAsia="pl-PL"/>
        </w:rPr>
        <w:t xml:space="preserve">), mogą być przedstawiane w formie oryginałów lub </w:t>
      </w:r>
      <w:r w:rsidR="00687B91">
        <w:rPr>
          <w:rFonts w:eastAsia="Times New Roman" w:cs="Times New Roman"/>
          <w:sz w:val="20"/>
          <w:szCs w:val="20"/>
          <w:lang w:eastAsia="pl-PL"/>
        </w:rPr>
        <w:t xml:space="preserve">kopii </w:t>
      </w:r>
      <w:r w:rsidRPr="00C06652">
        <w:rPr>
          <w:rFonts w:eastAsia="Times New Roman" w:cs="Times New Roman"/>
          <w:sz w:val="20"/>
          <w:szCs w:val="20"/>
          <w:lang w:eastAsia="pl-PL"/>
        </w:rPr>
        <w:t>poświadczonych przez Wykonawc</w:t>
      </w:r>
      <w:r w:rsidR="00687B91">
        <w:rPr>
          <w:rFonts w:eastAsia="Times New Roman" w:cs="Times New Roman"/>
          <w:sz w:val="20"/>
          <w:szCs w:val="20"/>
          <w:lang w:eastAsia="pl-PL"/>
        </w:rPr>
        <w:t>ę za zgodność z oryginałem</w:t>
      </w:r>
      <w:r w:rsidRPr="00C06652">
        <w:rPr>
          <w:rFonts w:eastAsia="Times New Roman" w:cs="Times New Roman"/>
          <w:sz w:val="20"/>
          <w:szCs w:val="20"/>
          <w:lang w:eastAsia="pl-PL"/>
        </w:rPr>
        <w:t xml:space="preserve">. Zgodność z oryginałem wszystkich </w:t>
      </w:r>
      <w:r w:rsidRPr="00C06652">
        <w:rPr>
          <w:rFonts w:eastAsia="Times New Roman" w:cs="Times New Roman"/>
          <w:sz w:val="20"/>
          <w:szCs w:val="20"/>
          <w:lang w:eastAsia="pl-PL"/>
        </w:rPr>
        <w:lastRenderedPageBreak/>
        <w:t>zapisanych stron kopii dokumentów musi być potwierdzona przez osobę lub osoby upoważnione do reprezentowania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zastrzec informacje stanowiące tajemnicę przedsiębiorstwa w rozumieniu przepisów ustawy o zwalczaniu nieuczciwej konkurencji. Przez tajemnicę przedsiębiorstwa w rozumieniu art. 11 ust. 4 ustawy z dnia 16 kwietnia 1993 r. o zwalczaniu nieuczc</w:t>
      </w:r>
      <w:r w:rsidR="00F55BCE">
        <w:rPr>
          <w:rFonts w:eastAsia="Times New Roman" w:cs="Times New Roman"/>
          <w:sz w:val="20"/>
          <w:szCs w:val="20"/>
          <w:lang w:eastAsia="pl-PL"/>
        </w:rPr>
        <w:t>iwej konkurencji ( Dz. U. z 2019</w:t>
      </w:r>
      <w:r w:rsidRPr="00C06652">
        <w:rPr>
          <w:rFonts w:eastAsia="Times New Roman" w:cs="Times New Roman"/>
          <w:sz w:val="20"/>
          <w:szCs w:val="20"/>
          <w:lang w:eastAsia="pl-PL"/>
        </w:rPr>
        <w:t xml:space="preserve">r. </w:t>
      </w:r>
      <w:r w:rsidR="00F55BCE">
        <w:rPr>
          <w:rFonts w:eastAsia="Times New Roman" w:cs="Times New Roman"/>
          <w:sz w:val="20"/>
          <w:szCs w:val="20"/>
          <w:lang w:eastAsia="pl-PL"/>
        </w:rPr>
        <w:t>poz. 1</w:t>
      </w:r>
      <w:r w:rsidRPr="00C06652">
        <w:rPr>
          <w:rFonts w:eastAsia="Times New Roman" w:cs="Times New Roman"/>
          <w:sz w:val="20"/>
          <w:szCs w:val="20"/>
          <w:lang w:eastAsia="pl-PL"/>
        </w:rPr>
        <w:t>0</w:t>
      </w:r>
      <w:r w:rsidR="00F55BCE">
        <w:rPr>
          <w:rFonts w:eastAsia="Times New Roman" w:cs="Times New Roman"/>
          <w:sz w:val="20"/>
          <w:szCs w:val="20"/>
          <w:lang w:eastAsia="pl-PL"/>
        </w:rPr>
        <w:t>10</w:t>
      </w:r>
      <w:r w:rsidRPr="00C06652">
        <w:rPr>
          <w:rFonts w:eastAsia="Times New Roman" w:cs="Times New Roman"/>
          <w:sz w:val="20"/>
          <w:szCs w:val="20"/>
          <w:lang w:eastAsia="pl-PL"/>
        </w:rPr>
        <w:t xml:space="preserve">) rozumie się nieujawnione do wiadomości publicznej informacje techniczne, technologiczne, organizacyjne przedsiębiorstwa lub inne informacje posiadające wartość gospodarczą, </w:t>
      </w:r>
      <w:r w:rsidR="00742995">
        <w:rPr>
          <w:rFonts w:eastAsia="Times New Roman" w:cs="Times New Roman"/>
          <w:sz w:val="20"/>
          <w:szCs w:val="20"/>
          <w:lang w:eastAsia="pl-PL"/>
        </w:rPr>
        <w:br/>
      </w:r>
      <w:r w:rsidRPr="00C06652">
        <w:rPr>
          <w:rFonts w:eastAsia="Times New Roman" w:cs="Times New Roman"/>
          <w:sz w:val="20"/>
          <w:szCs w:val="20"/>
          <w:lang w:eastAsia="pl-PL"/>
        </w:rPr>
        <w:t xml:space="preserve">co do których przedsiębiorca podjął niezbędne działania w celu zachowania ich poufności. Wykonawca zobowiązany jest wykazać, nie później niż w terminie składania ofert, iż zastrzeżone informacje stanowią tajemnicę przedsiębiorstwa w rozumieniu przepisów wskazanych powyżej.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Informacje zastrzeżone jako tajemnica przedsiębiorstwa winny być przez Wykonawcę złożone </w:t>
      </w:r>
      <w:r w:rsidR="00742995">
        <w:rPr>
          <w:rFonts w:eastAsia="Times New Roman" w:cs="Times New Roman"/>
          <w:sz w:val="20"/>
          <w:szCs w:val="20"/>
          <w:lang w:eastAsia="pl-PL"/>
        </w:rPr>
        <w:br/>
      </w:r>
      <w:r w:rsidRPr="00C06652">
        <w:rPr>
          <w:rFonts w:eastAsia="Times New Roman" w:cs="Times New Roman"/>
          <w:sz w:val="20"/>
          <w:szCs w:val="20"/>
          <w:lang w:eastAsia="pl-PL"/>
        </w:rPr>
        <w:t>w oddzielnej kopercie z oznakowaniem „TAJEMNICA PRZEDSIĘBIORSTWA” lub zszyte oddzielnie od pozostałych, jawnych elementów oferty.</w:t>
      </w:r>
    </w:p>
    <w:p w:rsidR="00FA1CA4" w:rsidRDefault="00C06652" w:rsidP="00FA1CA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 zawartość oferty składa się:</w:t>
      </w:r>
    </w:p>
    <w:p w:rsidR="00C06652" w:rsidRPr="001C30AB" w:rsidRDefault="00C06652" w:rsidP="001C30AB">
      <w:pPr>
        <w:numPr>
          <w:ilvl w:val="2"/>
          <w:numId w:val="2"/>
        </w:numPr>
        <w:spacing w:after="0" w:line="360" w:lineRule="auto"/>
        <w:jc w:val="both"/>
        <w:rPr>
          <w:rFonts w:eastAsia="Times New Roman" w:cs="Times New Roman"/>
          <w:sz w:val="20"/>
          <w:szCs w:val="20"/>
          <w:lang w:eastAsia="pl-PL"/>
        </w:rPr>
      </w:pPr>
      <w:r w:rsidRPr="001C30AB">
        <w:rPr>
          <w:rFonts w:eastAsia="Times New Roman" w:cs="Times New Roman"/>
          <w:sz w:val="20"/>
          <w:szCs w:val="20"/>
          <w:lang w:eastAsia="pl-PL"/>
        </w:rPr>
        <w:t>Wypełniony i podpisany Formularz oferty - wzór druku formularza stanowi</w:t>
      </w:r>
      <w:r w:rsidR="001C30AB" w:rsidRPr="001C30AB">
        <w:rPr>
          <w:rFonts w:eastAsia="Times New Roman" w:cs="Times New Roman"/>
          <w:sz w:val="20"/>
          <w:szCs w:val="20"/>
          <w:lang w:eastAsia="pl-PL"/>
        </w:rPr>
        <w:t>ą</w:t>
      </w:r>
      <w:r w:rsidRPr="001C30AB">
        <w:rPr>
          <w:rFonts w:eastAsia="Times New Roman" w:cs="Times New Roman"/>
          <w:sz w:val="20"/>
          <w:szCs w:val="20"/>
          <w:lang w:eastAsia="pl-PL"/>
        </w:rPr>
        <w:t xml:space="preserve"> </w:t>
      </w:r>
      <w:r w:rsidR="00FE456A" w:rsidRPr="001C30AB">
        <w:rPr>
          <w:rFonts w:eastAsia="Times New Roman" w:cs="Times New Roman"/>
          <w:sz w:val="20"/>
          <w:szCs w:val="20"/>
          <w:lang w:eastAsia="pl-PL"/>
        </w:rPr>
        <w:t>załącznik</w:t>
      </w:r>
      <w:r w:rsidR="001C30AB" w:rsidRPr="001C30AB">
        <w:rPr>
          <w:rFonts w:eastAsia="Times New Roman" w:cs="Times New Roman"/>
          <w:sz w:val="20"/>
          <w:szCs w:val="20"/>
          <w:lang w:eastAsia="pl-PL"/>
        </w:rPr>
        <w:t>i od</w:t>
      </w:r>
      <w:r w:rsidR="00FE456A" w:rsidRPr="001C30AB">
        <w:rPr>
          <w:rFonts w:eastAsia="Times New Roman" w:cs="Times New Roman"/>
          <w:sz w:val="20"/>
          <w:szCs w:val="20"/>
          <w:lang w:eastAsia="pl-PL"/>
        </w:rPr>
        <w:t xml:space="preserve"> nr </w:t>
      </w:r>
      <w:r w:rsidR="00C54499">
        <w:rPr>
          <w:rFonts w:eastAsia="Times New Roman" w:cs="Times New Roman"/>
          <w:sz w:val="20"/>
          <w:szCs w:val="20"/>
          <w:lang w:eastAsia="pl-PL"/>
        </w:rPr>
        <w:t>16</w:t>
      </w:r>
      <w:r w:rsidRPr="001C30AB">
        <w:rPr>
          <w:rFonts w:eastAsia="Times New Roman" w:cs="Times New Roman"/>
          <w:sz w:val="20"/>
          <w:szCs w:val="20"/>
          <w:lang w:eastAsia="pl-PL"/>
        </w:rPr>
        <w:t xml:space="preserve"> </w:t>
      </w:r>
      <w:r w:rsidR="001C30AB">
        <w:rPr>
          <w:rFonts w:eastAsia="Times New Roman" w:cs="Times New Roman"/>
          <w:sz w:val="20"/>
          <w:szCs w:val="20"/>
          <w:lang w:eastAsia="pl-PL"/>
        </w:rPr>
        <w:br/>
      </w:r>
      <w:r w:rsidRPr="001C30AB">
        <w:rPr>
          <w:rFonts w:eastAsia="Times New Roman" w:cs="Times New Roman"/>
          <w:sz w:val="20"/>
          <w:szCs w:val="20"/>
          <w:lang w:eastAsia="pl-PL"/>
        </w:rPr>
        <w:t>do</w:t>
      </w:r>
      <w:r w:rsidR="00C54499">
        <w:rPr>
          <w:rFonts w:eastAsia="Times New Roman" w:cs="Times New Roman"/>
          <w:sz w:val="20"/>
          <w:szCs w:val="20"/>
          <w:lang w:eastAsia="pl-PL"/>
        </w:rPr>
        <w:t xml:space="preserve"> nr 1</w:t>
      </w:r>
      <w:r w:rsidR="001C30AB" w:rsidRPr="001C30AB">
        <w:rPr>
          <w:rFonts w:eastAsia="Times New Roman" w:cs="Times New Roman"/>
          <w:sz w:val="20"/>
          <w:szCs w:val="20"/>
          <w:lang w:eastAsia="pl-PL"/>
        </w:rPr>
        <w:t>8.</w:t>
      </w:r>
      <w:r w:rsidRPr="001C30AB">
        <w:rPr>
          <w:rFonts w:eastAsia="Times New Roman" w:cs="Times New Roman"/>
          <w:sz w:val="20"/>
          <w:szCs w:val="20"/>
          <w:lang w:eastAsia="pl-PL"/>
        </w:rPr>
        <w:t xml:space="preserve"> </w:t>
      </w:r>
    </w:p>
    <w:p w:rsidR="00C06652" w:rsidRPr="00C06652" w:rsidRDefault="00C06652" w:rsidP="00B340A5">
      <w:pPr>
        <w:numPr>
          <w:ilvl w:val="2"/>
          <w:numId w:val="2"/>
        </w:numPr>
        <w:spacing w:after="0" w:line="360" w:lineRule="auto"/>
        <w:jc w:val="both"/>
        <w:rPr>
          <w:rFonts w:eastAsia="Times New Roman" w:cs="Times New Roman"/>
          <w:sz w:val="20"/>
          <w:szCs w:val="20"/>
          <w:lang w:eastAsia="pl-PL"/>
        </w:rPr>
      </w:pPr>
      <w:r w:rsidRPr="00B340A5">
        <w:rPr>
          <w:rFonts w:eastAsia="Times New Roman" w:cs="Times New Roman"/>
          <w:sz w:val="20"/>
          <w:szCs w:val="20"/>
          <w:lang w:eastAsia="pl-PL"/>
        </w:rPr>
        <w:t>Wypełnione i podpisane oświadczenie, o którym mowa</w:t>
      </w:r>
      <w:r w:rsidR="00C6509C" w:rsidRPr="00B340A5">
        <w:rPr>
          <w:rFonts w:eastAsia="Times New Roman" w:cs="Times New Roman"/>
          <w:sz w:val="20"/>
          <w:szCs w:val="20"/>
          <w:lang w:eastAsia="pl-PL"/>
        </w:rPr>
        <w:t xml:space="preserve"> w pkt 6.1. SIWZ</w:t>
      </w:r>
      <w:r w:rsidR="00742995" w:rsidRPr="00B340A5">
        <w:rPr>
          <w:rFonts w:eastAsia="Times New Roman" w:cs="Times New Roman"/>
          <w:sz w:val="20"/>
          <w:szCs w:val="20"/>
          <w:lang w:eastAsia="pl-PL"/>
        </w:rPr>
        <w:t xml:space="preserve"> - </w:t>
      </w:r>
      <w:r w:rsidR="00B340A5">
        <w:rPr>
          <w:rFonts w:eastAsia="Times New Roman" w:cs="Times New Roman"/>
          <w:sz w:val="20"/>
          <w:szCs w:val="20"/>
          <w:lang w:eastAsia="pl-PL"/>
        </w:rPr>
        <w:t>wzór druku formularza stano</w:t>
      </w:r>
      <w:r w:rsidR="00C54499">
        <w:rPr>
          <w:rFonts w:eastAsia="Times New Roman" w:cs="Times New Roman"/>
          <w:sz w:val="20"/>
          <w:szCs w:val="20"/>
          <w:lang w:eastAsia="pl-PL"/>
        </w:rPr>
        <w:t xml:space="preserve">wią załączniki od nr 4 do nr </w:t>
      </w:r>
      <w:r w:rsidR="001C30AB">
        <w:rPr>
          <w:rFonts w:eastAsia="Times New Roman" w:cs="Times New Roman"/>
          <w:sz w:val="20"/>
          <w:szCs w:val="20"/>
          <w:lang w:eastAsia="pl-PL"/>
        </w:rPr>
        <w:t>6</w:t>
      </w:r>
      <w:r w:rsidR="00B340A5">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Zobowiązanie, o którym mowa w pkt 6.9 SIWZ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Kosztorys ofertowy Wykonawcy.</w:t>
      </w:r>
    </w:p>
    <w:p w:rsidR="00C06652" w:rsidRPr="00C06652" w:rsidRDefault="00C06652" w:rsidP="00C06652">
      <w:pPr>
        <w:numPr>
          <w:ilvl w:val="0"/>
          <w:numId w:val="2"/>
        </w:numPr>
        <w:spacing w:before="120"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Miejsce oraz termin składania i otwarcia ofert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składania ofert.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sz w:val="20"/>
          <w:szCs w:val="20"/>
          <w:lang w:eastAsia="pl-PL"/>
        </w:rPr>
        <w:t xml:space="preserve">Ofertę należy złożyć w siedzibie Zamawiającego, pokój nr 5 - Sekretariat, w nieprzekraczalnym terminie: do dnia </w:t>
      </w:r>
      <w:r w:rsidR="003469B2">
        <w:rPr>
          <w:rFonts w:eastAsia="Times New Roman" w:cs="Times New Roman"/>
          <w:b/>
          <w:sz w:val="20"/>
          <w:szCs w:val="20"/>
          <w:lang w:eastAsia="pl-PL"/>
        </w:rPr>
        <w:t>8</w:t>
      </w:r>
      <w:r w:rsidR="00B340A5">
        <w:rPr>
          <w:rFonts w:eastAsia="Times New Roman" w:cs="Times New Roman"/>
          <w:b/>
          <w:sz w:val="20"/>
          <w:szCs w:val="20"/>
          <w:lang w:eastAsia="pl-PL"/>
        </w:rPr>
        <w:t xml:space="preserve"> </w:t>
      </w:r>
      <w:r w:rsidR="003469B2">
        <w:rPr>
          <w:rFonts w:eastAsia="Times New Roman" w:cs="Times New Roman"/>
          <w:b/>
          <w:sz w:val="20"/>
          <w:szCs w:val="20"/>
          <w:lang w:eastAsia="pl-PL"/>
        </w:rPr>
        <w:t>listop</w:t>
      </w:r>
      <w:r w:rsidR="00B340A5">
        <w:rPr>
          <w:rFonts w:eastAsia="Times New Roman" w:cs="Times New Roman"/>
          <w:b/>
          <w:sz w:val="20"/>
          <w:szCs w:val="20"/>
          <w:lang w:eastAsia="pl-PL"/>
        </w:rPr>
        <w:t>a</w:t>
      </w:r>
      <w:r w:rsidR="003469B2">
        <w:rPr>
          <w:rFonts w:eastAsia="Times New Roman" w:cs="Times New Roman"/>
          <w:b/>
          <w:sz w:val="20"/>
          <w:szCs w:val="20"/>
          <w:lang w:eastAsia="pl-PL"/>
        </w:rPr>
        <w:t>da</w:t>
      </w:r>
      <w:r w:rsidR="00C6509C">
        <w:rPr>
          <w:rFonts w:eastAsia="Times New Roman" w:cs="Times New Roman"/>
          <w:b/>
          <w:sz w:val="20"/>
          <w:szCs w:val="20"/>
          <w:lang w:eastAsia="pl-PL"/>
        </w:rPr>
        <w:t xml:space="preserve">  2019</w:t>
      </w:r>
      <w:r w:rsidRPr="00C06652">
        <w:rPr>
          <w:rFonts w:eastAsia="Times New Roman" w:cs="Times New Roman"/>
          <w:b/>
          <w:sz w:val="20"/>
          <w:szCs w:val="20"/>
          <w:lang w:eastAsia="pl-PL"/>
        </w:rPr>
        <w:t xml:space="preserve"> r. do godziny 9.00.</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Ofertę należy umieścić w zamkniętym opakowaniu (koperta, paczka) uniemożliwiającym odczytanie zawartości bez uszkodzenia tego opakowania.</w:t>
      </w:r>
    </w:p>
    <w:p w:rsidR="00E30642" w:rsidRDefault="00C06652" w:rsidP="00E3064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Kopertę (paczkę)</w:t>
      </w:r>
      <w:r w:rsidR="00C6509C">
        <w:rPr>
          <w:rFonts w:eastAsia="Times New Roman" w:cs="Times New Roman"/>
          <w:sz w:val="20"/>
          <w:szCs w:val="20"/>
          <w:lang w:eastAsia="pl-PL"/>
        </w:rPr>
        <w:t xml:space="preserve"> dla poszczególnych zadań</w:t>
      </w:r>
      <w:r w:rsidRPr="00C06652">
        <w:rPr>
          <w:rFonts w:eastAsia="Times New Roman" w:cs="Times New Roman"/>
          <w:sz w:val="20"/>
          <w:szCs w:val="20"/>
          <w:lang w:eastAsia="pl-PL"/>
        </w:rPr>
        <w:t xml:space="preserve"> należy opisać następująco: </w:t>
      </w:r>
    </w:p>
    <w:p w:rsidR="00C6509C" w:rsidRPr="00E30642" w:rsidRDefault="00390040" w:rsidP="00E30642">
      <w:pPr>
        <w:spacing w:after="0" w:line="360" w:lineRule="auto"/>
        <w:ind w:left="1355"/>
        <w:jc w:val="both"/>
        <w:rPr>
          <w:rFonts w:eastAsia="Times New Roman" w:cs="Times New Roman"/>
          <w:sz w:val="20"/>
          <w:szCs w:val="20"/>
          <w:lang w:eastAsia="pl-PL"/>
        </w:rPr>
      </w:pPr>
      <w:r>
        <w:rPr>
          <w:rFonts w:eastAsia="Times New Roman" w:cs="Times New Roman"/>
          <w:sz w:val="20"/>
          <w:szCs w:val="20"/>
          <w:lang w:eastAsia="pl-PL"/>
        </w:rPr>
        <w:br/>
      </w:r>
      <w:r w:rsidR="00D9063D" w:rsidRPr="00E30642">
        <w:rPr>
          <w:rFonts w:eastAsia="Times New Roman" w:cs="Times New Roman"/>
          <w:sz w:val="20"/>
          <w:szCs w:val="20"/>
          <w:lang w:eastAsia="pl-PL"/>
        </w:rPr>
        <w:t>Dla zadania nr 1:</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C06652" w:rsidRPr="00C6509C" w:rsidRDefault="00C06652" w:rsidP="00D25C29">
      <w:pPr>
        <w:widowControl w:val="0"/>
        <w:autoSpaceDE w:val="0"/>
        <w:autoSpaceDN w:val="0"/>
        <w:adjustRightInd w:val="0"/>
        <w:spacing w:after="0" w:line="360" w:lineRule="auto"/>
        <w:jc w:val="center"/>
        <w:rPr>
          <w:rFonts w:eastAsia="Times New Roman" w:cs="Times New Roman"/>
          <w:b/>
          <w:bCs/>
          <w:i/>
          <w:sz w:val="20"/>
          <w:szCs w:val="20"/>
          <w:lang w:eastAsia="pl-PL"/>
        </w:rPr>
      </w:pPr>
      <w:r w:rsidRPr="00C6509C">
        <w:rPr>
          <w:rFonts w:eastAsia="Times New Roman" w:cs="Times New Roman"/>
          <w:b/>
          <w:bCs/>
          <w:sz w:val="20"/>
          <w:szCs w:val="20"/>
          <w:lang w:eastAsia="pl-PL"/>
        </w:rPr>
        <w:t>Oferta na wyk</w:t>
      </w:r>
      <w:r w:rsidR="00026263">
        <w:rPr>
          <w:rFonts w:eastAsia="Times New Roman" w:cs="Times New Roman"/>
          <w:b/>
          <w:bCs/>
          <w:sz w:val="20"/>
          <w:szCs w:val="20"/>
          <w:lang w:eastAsia="pl-PL"/>
        </w:rPr>
        <w:t>onanie Z</w:t>
      </w:r>
      <w:r w:rsidRPr="00C6509C">
        <w:rPr>
          <w:rFonts w:eastAsia="Times New Roman" w:cs="Times New Roman"/>
          <w:b/>
          <w:bCs/>
          <w:sz w:val="20"/>
          <w:szCs w:val="20"/>
          <w:lang w:eastAsia="pl-PL"/>
        </w:rPr>
        <w:t>adania</w:t>
      </w:r>
      <w:r w:rsidR="00C6509C" w:rsidRPr="00C6509C">
        <w:rPr>
          <w:rFonts w:eastAsia="Times New Roman" w:cs="Times New Roman"/>
          <w:b/>
          <w:bCs/>
          <w:sz w:val="20"/>
          <w:szCs w:val="20"/>
          <w:lang w:eastAsia="pl-PL"/>
        </w:rPr>
        <w:t xml:space="preserve"> Nr 1</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390040" w:rsidRDefault="00B340A5" w:rsidP="00390040">
      <w:pPr>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w:t>
      </w:r>
      <w:r w:rsidRPr="00B340A5">
        <w:rPr>
          <w:rFonts w:cs="Times New Roman"/>
          <w:b/>
          <w:bCs/>
          <w:sz w:val="20"/>
          <w:szCs w:val="20"/>
          <w:lang w:eastAsia="pl-PL"/>
        </w:rPr>
        <w:t xml:space="preserve">Przebudowa drogi </w:t>
      </w:r>
      <w:r w:rsidR="003469B2">
        <w:rPr>
          <w:rFonts w:cs="Times New Roman"/>
          <w:b/>
          <w:bCs/>
          <w:sz w:val="20"/>
          <w:szCs w:val="20"/>
          <w:lang w:eastAsia="pl-PL"/>
        </w:rPr>
        <w:t xml:space="preserve">powiatowej nr 4631P w miejscowości Skrzatki </w:t>
      </w:r>
      <w:r w:rsidR="003469B2">
        <w:rPr>
          <w:rFonts w:cs="Times New Roman"/>
          <w:b/>
          <w:bCs/>
          <w:sz w:val="20"/>
          <w:szCs w:val="20"/>
          <w:lang w:eastAsia="pl-PL"/>
        </w:rPr>
        <w:br/>
        <w:t>w zakresie poszerzenia jezdni o pobocze utwardzone</w:t>
      </w:r>
      <w:r w:rsidR="00D25C29" w:rsidRPr="00B340A5">
        <w:rPr>
          <w:rFonts w:eastAsia="Times New Roman" w:cs="Times New Roman"/>
          <w:b/>
          <w:bCs/>
          <w:sz w:val="20"/>
          <w:szCs w:val="20"/>
          <w:lang w:eastAsia="pl-PL"/>
        </w:rPr>
        <w:t>”.</w:t>
      </w:r>
    </w:p>
    <w:p w:rsidR="00C06652" w:rsidRDefault="003469B2" w:rsidP="00390040">
      <w:pPr>
        <w:spacing w:after="0" w:line="360" w:lineRule="auto"/>
        <w:jc w:val="center"/>
        <w:rPr>
          <w:rFonts w:eastAsia="Times New Roman" w:cs="Times New Roman"/>
          <w:b/>
          <w:bCs/>
          <w:sz w:val="20"/>
          <w:szCs w:val="20"/>
          <w:lang w:eastAsia="pl-PL"/>
        </w:rPr>
      </w:pPr>
      <w:r>
        <w:rPr>
          <w:rFonts w:eastAsia="Times New Roman" w:cs="Times New Roman"/>
          <w:b/>
          <w:bCs/>
          <w:sz w:val="20"/>
          <w:szCs w:val="20"/>
          <w:lang w:eastAsia="pl-PL"/>
        </w:rPr>
        <w:t>Nie otwierać przed dniem: 08.11</w:t>
      </w:r>
      <w:r w:rsidR="00C6509C">
        <w:rPr>
          <w:rFonts w:eastAsia="Times New Roman" w:cs="Times New Roman"/>
          <w:b/>
          <w:bCs/>
          <w:sz w:val="20"/>
          <w:szCs w:val="20"/>
          <w:lang w:eastAsia="pl-PL"/>
        </w:rPr>
        <w:t>.2019</w:t>
      </w:r>
      <w:r w:rsidR="00C06652" w:rsidRPr="0051685E">
        <w:rPr>
          <w:rFonts w:eastAsia="Times New Roman" w:cs="Times New Roman"/>
          <w:b/>
          <w:bCs/>
          <w:sz w:val="20"/>
          <w:szCs w:val="20"/>
          <w:lang w:eastAsia="pl-PL"/>
        </w:rPr>
        <w:t xml:space="preserve"> r. godz. 9.15”</w:t>
      </w:r>
    </w:p>
    <w:p w:rsidR="00D9063D" w:rsidRPr="00390040" w:rsidRDefault="00390040" w:rsidP="001C30AB">
      <w:pPr>
        <w:keepNext/>
        <w:autoSpaceDE w:val="0"/>
        <w:autoSpaceDN w:val="0"/>
        <w:adjustRightInd w:val="0"/>
        <w:spacing w:after="0" w:line="360" w:lineRule="auto"/>
        <w:ind w:left="1410"/>
        <w:outlineLvl w:val="1"/>
        <w:rPr>
          <w:rFonts w:eastAsia="Times New Roman" w:cs="Times New Roman"/>
          <w:b/>
          <w:bCs/>
          <w:sz w:val="20"/>
          <w:szCs w:val="20"/>
          <w:lang w:eastAsia="pl-PL"/>
        </w:rPr>
      </w:pPr>
      <w:r>
        <w:rPr>
          <w:rFonts w:eastAsia="Times New Roman" w:cs="Times New Roman"/>
          <w:b/>
          <w:bCs/>
          <w:sz w:val="20"/>
          <w:szCs w:val="20"/>
          <w:lang w:eastAsia="pl-PL"/>
        </w:rPr>
        <w:br/>
      </w:r>
      <w:r w:rsidR="00D9063D" w:rsidRPr="00D9063D">
        <w:rPr>
          <w:rFonts w:eastAsia="Times New Roman" w:cs="Times New Roman"/>
          <w:bCs/>
          <w:sz w:val="20"/>
          <w:szCs w:val="20"/>
          <w:lang w:eastAsia="pl-PL"/>
        </w:rPr>
        <w:t>Dla zadania nr 2</w:t>
      </w:r>
    </w:p>
    <w:p w:rsidR="00C6509C" w:rsidRDefault="00C6509C" w:rsidP="00D9063D">
      <w:pPr>
        <w:keepNext/>
        <w:autoSpaceDE w:val="0"/>
        <w:autoSpaceDN w:val="0"/>
        <w:adjustRightInd w:val="0"/>
        <w:spacing w:after="0" w:line="360" w:lineRule="auto"/>
        <w:outlineLvl w:val="1"/>
        <w:rPr>
          <w:rFonts w:eastAsia="Times New Roman" w:cs="Times New Roman"/>
          <w:b/>
          <w:bCs/>
          <w:sz w:val="20"/>
          <w:szCs w:val="20"/>
          <w:lang w:eastAsia="pl-PL"/>
        </w:rPr>
      </w:pP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D9063D" w:rsidRPr="00C06652" w:rsidRDefault="00D9063D" w:rsidP="00D9063D">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lastRenderedPageBreak/>
        <w:t>ul. 11 Listopada nr 10, 62-872 Godziesze Małe</w:t>
      </w:r>
    </w:p>
    <w:p w:rsidR="00D9063D" w:rsidRPr="00C6509C" w:rsidRDefault="00026263" w:rsidP="00D9063D">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00D9063D" w:rsidRPr="00C6509C">
        <w:rPr>
          <w:rFonts w:eastAsia="Times New Roman" w:cs="Times New Roman"/>
          <w:b/>
          <w:bCs/>
          <w:sz w:val="20"/>
          <w:szCs w:val="20"/>
          <w:lang w:eastAsia="pl-PL"/>
        </w:rPr>
        <w:t xml:space="preserve">adania Nr </w:t>
      </w:r>
      <w:r w:rsidR="00D9063D">
        <w:rPr>
          <w:rFonts w:eastAsia="Times New Roman" w:cs="Times New Roman"/>
          <w:b/>
          <w:bCs/>
          <w:sz w:val="20"/>
          <w:szCs w:val="20"/>
          <w:lang w:eastAsia="pl-PL"/>
        </w:rPr>
        <w:t>2</w:t>
      </w:r>
      <w:r w:rsidR="00D9063D" w:rsidRPr="00C6509C">
        <w:rPr>
          <w:rFonts w:eastAsia="Times New Roman" w:cs="Times New Roman"/>
          <w:b/>
          <w:bCs/>
          <w:sz w:val="20"/>
          <w:szCs w:val="20"/>
          <w:lang w:eastAsia="pl-PL"/>
        </w:rPr>
        <w:t xml:space="preserve"> pn.:</w:t>
      </w:r>
      <w:r w:rsidR="00D9063D" w:rsidRPr="00C6509C">
        <w:rPr>
          <w:rFonts w:eastAsia="Times New Roman" w:cs="Times New Roman"/>
          <w:b/>
          <w:bCs/>
          <w:i/>
          <w:sz w:val="20"/>
          <w:szCs w:val="20"/>
          <w:lang w:eastAsia="pl-PL"/>
        </w:rPr>
        <w:t xml:space="preserve"> </w:t>
      </w:r>
    </w:p>
    <w:p w:rsidR="00D9063D" w:rsidRPr="0051685E" w:rsidRDefault="00D9063D" w:rsidP="00B340A5">
      <w:pPr>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w:t>
      </w:r>
      <w:r w:rsidR="00B340A5" w:rsidRPr="00B340A5">
        <w:rPr>
          <w:rFonts w:cs="Times New Roman"/>
          <w:b/>
          <w:bCs/>
          <w:sz w:val="20"/>
          <w:szCs w:val="20"/>
          <w:lang w:eastAsia="pl-PL"/>
        </w:rPr>
        <w:t xml:space="preserve">Przebudowa drogi </w:t>
      </w:r>
      <w:r w:rsidR="003469B2">
        <w:rPr>
          <w:rFonts w:cs="Times New Roman"/>
          <w:b/>
          <w:bCs/>
          <w:sz w:val="20"/>
          <w:szCs w:val="20"/>
          <w:lang w:eastAsia="pl-PL"/>
        </w:rPr>
        <w:t xml:space="preserve">powiatowej nr 4630P w miejscowości Żydów </w:t>
      </w:r>
      <w:r w:rsidR="003469B2">
        <w:rPr>
          <w:rFonts w:cs="Times New Roman"/>
          <w:b/>
          <w:bCs/>
          <w:sz w:val="20"/>
          <w:szCs w:val="20"/>
          <w:lang w:eastAsia="pl-PL"/>
        </w:rPr>
        <w:br/>
        <w:t>w zakresie poszerzenia jezdni o pobocze utwardzone</w:t>
      </w:r>
      <w:r w:rsidR="00B340A5" w:rsidRPr="00B340A5">
        <w:rPr>
          <w:rFonts w:cs="Times New Roman"/>
          <w:b/>
          <w:bCs/>
          <w:sz w:val="20"/>
          <w:szCs w:val="20"/>
          <w:lang w:eastAsia="pl-PL"/>
        </w:rPr>
        <w:t>”</w:t>
      </w:r>
    </w:p>
    <w:p w:rsidR="00D9063D" w:rsidRDefault="003469B2" w:rsidP="00D9063D">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08.11</w:t>
      </w:r>
      <w:r w:rsidR="00D9063D">
        <w:rPr>
          <w:rFonts w:eastAsia="Times New Roman" w:cs="Times New Roman"/>
          <w:b/>
          <w:bCs/>
          <w:sz w:val="20"/>
          <w:szCs w:val="20"/>
          <w:lang w:eastAsia="pl-PL"/>
        </w:rPr>
        <w:t>.2019</w:t>
      </w:r>
      <w:r w:rsidR="00D9063D" w:rsidRPr="0051685E">
        <w:rPr>
          <w:rFonts w:eastAsia="Times New Roman" w:cs="Times New Roman"/>
          <w:b/>
          <w:bCs/>
          <w:sz w:val="20"/>
          <w:szCs w:val="20"/>
          <w:lang w:eastAsia="pl-PL"/>
        </w:rPr>
        <w:t xml:space="preserve"> r. godz. 9.15”</w:t>
      </w:r>
    </w:p>
    <w:p w:rsidR="0073717F" w:rsidRDefault="0073717F" w:rsidP="00D9063D">
      <w:pPr>
        <w:keepNext/>
        <w:autoSpaceDE w:val="0"/>
        <w:autoSpaceDN w:val="0"/>
        <w:adjustRightInd w:val="0"/>
        <w:spacing w:after="0" w:line="360" w:lineRule="auto"/>
        <w:jc w:val="center"/>
        <w:outlineLvl w:val="1"/>
        <w:rPr>
          <w:rFonts w:eastAsia="Times New Roman" w:cs="Times New Roman"/>
          <w:b/>
          <w:bCs/>
          <w:sz w:val="20"/>
          <w:szCs w:val="20"/>
          <w:lang w:eastAsia="pl-PL"/>
        </w:rPr>
      </w:pPr>
    </w:p>
    <w:p w:rsidR="0073717F" w:rsidRPr="00D9063D" w:rsidRDefault="0073717F" w:rsidP="0073717F">
      <w:pPr>
        <w:keepNext/>
        <w:autoSpaceDE w:val="0"/>
        <w:autoSpaceDN w:val="0"/>
        <w:adjustRightInd w:val="0"/>
        <w:spacing w:after="0" w:line="360" w:lineRule="auto"/>
        <w:ind w:left="708" w:firstLine="708"/>
        <w:outlineLvl w:val="1"/>
        <w:rPr>
          <w:rFonts w:eastAsia="Times New Roman" w:cs="Times New Roman"/>
          <w:bCs/>
          <w:sz w:val="20"/>
          <w:szCs w:val="20"/>
          <w:lang w:eastAsia="pl-PL"/>
        </w:rPr>
      </w:pPr>
      <w:r>
        <w:rPr>
          <w:rFonts w:eastAsia="Times New Roman" w:cs="Times New Roman"/>
          <w:bCs/>
          <w:sz w:val="20"/>
          <w:szCs w:val="20"/>
          <w:lang w:eastAsia="pl-PL"/>
        </w:rPr>
        <w:t>Dla zadania nr 3</w:t>
      </w:r>
    </w:p>
    <w:p w:rsidR="0073717F" w:rsidRDefault="0073717F" w:rsidP="0073717F">
      <w:pPr>
        <w:keepNext/>
        <w:autoSpaceDE w:val="0"/>
        <w:autoSpaceDN w:val="0"/>
        <w:adjustRightInd w:val="0"/>
        <w:spacing w:after="0" w:line="360" w:lineRule="auto"/>
        <w:outlineLvl w:val="1"/>
        <w:rPr>
          <w:rFonts w:eastAsia="Times New Roman" w:cs="Times New Roman"/>
          <w:b/>
          <w:bCs/>
          <w:sz w:val="20"/>
          <w:szCs w:val="20"/>
          <w:lang w:eastAsia="pl-PL"/>
        </w:rPr>
      </w:pP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73717F" w:rsidRPr="00C06652" w:rsidRDefault="0073717F" w:rsidP="0073717F">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73717F" w:rsidRPr="00C6509C" w:rsidRDefault="0073717F" w:rsidP="0073717F">
      <w:pPr>
        <w:widowControl w:val="0"/>
        <w:autoSpaceDE w:val="0"/>
        <w:autoSpaceDN w:val="0"/>
        <w:adjustRightInd w:val="0"/>
        <w:spacing w:after="0" w:line="360" w:lineRule="auto"/>
        <w:jc w:val="center"/>
        <w:rPr>
          <w:rFonts w:eastAsia="Times New Roman" w:cs="Times New Roman"/>
          <w:b/>
          <w:bCs/>
          <w:i/>
          <w:sz w:val="20"/>
          <w:szCs w:val="20"/>
          <w:lang w:eastAsia="pl-PL"/>
        </w:rPr>
      </w:pPr>
      <w:r>
        <w:rPr>
          <w:rFonts w:eastAsia="Times New Roman" w:cs="Times New Roman"/>
          <w:b/>
          <w:bCs/>
          <w:sz w:val="20"/>
          <w:szCs w:val="20"/>
          <w:lang w:eastAsia="pl-PL"/>
        </w:rPr>
        <w:t>Oferta na wykonanie Z</w:t>
      </w:r>
      <w:r w:rsidRPr="00C6509C">
        <w:rPr>
          <w:rFonts w:eastAsia="Times New Roman" w:cs="Times New Roman"/>
          <w:b/>
          <w:bCs/>
          <w:sz w:val="20"/>
          <w:szCs w:val="20"/>
          <w:lang w:eastAsia="pl-PL"/>
        </w:rPr>
        <w:t xml:space="preserve">adania Nr </w:t>
      </w:r>
      <w:r>
        <w:rPr>
          <w:rFonts w:eastAsia="Times New Roman" w:cs="Times New Roman"/>
          <w:b/>
          <w:bCs/>
          <w:sz w:val="20"/>
          <w:szCs w:val="20"/>
          <w:lang w:eastAsia="pl-PL"/>
        </w:rPr>
        <w:t>3</w:t>
      </w:r>
      <w:r w:rsidRPr="00C6509C">
        <w:rPr>
          <w:rFonts w:eastAsia="Times New Roman" w:cs="Times New Roman"/>
          <w:b/>
          <w:bCs/>
          <w:sz w:val="20"/>
          <w:szCs w:val="20"/>
          <w:lang w:eastAsia="pl-PL"/>
        </w:rPr>
        <w:t xml:space="preserve"> pn.:</w:t>
      </w:r>
      <w:r w:rsidRPr="00C6509C">
        <w:rPr>
          <w:rFonts w:eastAsia="Times New Roman" w:cs="Times New Roman"/>
          <w:b/>
          <w:bCs/>
          <w:i/>
          <w:sz w:val="20"/>
          <w:szCs w:val="20"/>
          <w:lang w:eastAsia="pl-PL"/>
        </w:rPr>
        <w:t xml:space="preserve"> </w:t>
      </w:r>
    </w:p>
    <w:p w:rsidR="0073717F" w:rsidRDefault="0073717F" w:rsidP="001C30AB">
      <w:pPr>
        <w:spacing w:after="0" w:line="360" w:lineRule="auto"/>
        <w:jc w:val="center"/>
        <w:rPr>
          <w:rFonts w:eastAsia="Times New Roman" w:cs="Times New Roman"/>
          <w:b/>
          <w:bCs/>
          <w:sz w:val="20"/>
          <w:szCs w:val="20"/>
          <w:lang w:eastAsia="pl-PL"/>
        </w:rPr>
      </w:pPr>
      <w:r w:rsidRPr="00770759">
        <w:rPr>
          <w:rFonts w:eastAsia="Times New Roman" w:cs="Times New Roman"/>
          <w:b/>
          <w:bCs/>
          <w:sz w:val="20"/>
          <w:szCs w:val="20"/>
          <w:lang w:eastAsia="pl-PL"/>
        </w:rPr>
        <w:t>„</w:t>
      </w:r>
      <w:r w:rsidRPr="00770759">
        <w:rPr>
          <w:rFonts w:cs="Times New Roman"/>
          <w:b/>
          <w:bCs/>
          <w:sz w:val="20"/>
          <w:szCs w:val="20"/>
          <w:lang w:eastAsia="pl-PL"/>
        </w:rPr>
        <w:t xml:space="preserve">Przebudowa drogi </w:t>
      </w:r>
      <w:r w:rsidR="00163AF4">
        <w:rPr>
          <w:rFonts w:cs="Times New Roman"/>
          <w:b/>
          <w:bCs/>
          <w:sz w:val="20"/>
          <w:szCs w:val="20"/>
          <w:lang w:eastAsia="pl-PL"/>
        </w:rPr>
        <w:t>powiatowej nr 4627P w miejscowości Wolica w zakresie chodnika</w:t>
      </w:r>
      <w:r w:rsidRPr="00770759">
        <w:rPr>
          <w:rFonts w:cs="Times New Roman"/>
          <w:b/>
          <w:bCs/>
          <w:sz w:val="20"/>
          <w:szCs w:val="20"/>
          <w:lang w:eastAsia="pl-PL"/>
        </w:rPr>
        <w:t>”</w:t>
      </w:r>
      <w:r w:rsidR="001C30AB">
        <w:rPr>
          <w:rFonts w:eastAsia="Times New Roman" w:cs="Times New Roman"/>
          <w:b/>
          <w:bCs/>
          <w:sz w:val="20"/>
          <w:szCs w:val="20"/>
          <w:lang w:eastAsia="pl-PL"/>
        </w:rPr>
        <w:br/>
      </w:r>
      <w:r w:rsidR="00163AF4">
        <w:rPr>
          <w:rFonts w:eastAsia="Times New Roman" w:cs="Times New Roman"/>
          <w:b/>
          <w:bCs/>
          <w:sz w:val="20"/>
          <w:szCs w:val="20"/>
          <w:lang w:eastAsia="pl-PL"/>
        </w:rPr>
        <w:t>Nie otwierać przed dniem: 08.11</w:t>
      </w:r>
      <w:r>
        <w:rPr>
          <w:rFonts w:eastAsia="Times New Roman" w:cs="Times New Roman"/>
          <w:b/>
          <w:bCs/>
          <w:sz w:val="20"/>
          <w:szCs w:val="20"/>
          <w:lang w:eastAsia="pl-PL"/>
        </w:rPr>
        <w:t>.2019</w:t>
      </w:r>
      <w:r w:rsidRPr="0051685E">
        <w:rPr>
          <w:rFonts w:eastAsia="Times New Roman" w:cs="Times New Roman"/>
          <w:b/>
          <w:bCs/>
          <w:sz w:val="20"/>
          <w:szCs w:val="20"/>
          <w:lang w:eastAsia="pl-PL"/>
        </w:rPr>
        <w:t xml:space="preserve"> r. godz. 9.15”</w:t>
      </w:r>
    </w:p>
    <w:p w:rsidR="00770759" w:rsidRDefault="00770759" w:rsidP="00163AF4">
      <w:pPr>
        <w:keepNext/>
        <w:autoSpaceDE w:val="0"/>
        <w:autoSpaceDN w:val="0"/>
        <w:adjustRightInd w:val="0"/>
        <w:spacing w:after="0" w:line="360" w:lineRule="auto"/>
        <w:outlineLvl w:val="1"/>
        <w:rPr>
          <w:rFonts w:eastAsia="Times New Roman" w:cs="Times New Roman"/>
          <w:b/>
          <w:bCs/>
          <w:sz w:val="20"/>
          <w:szCs w:val="20"/>
          <w:lang w:eastAsia="pl-PL"/>
        </w:rPr>
      </w:pPr>
    </w:p>
    <w:p w:rsidR="00C6509C" w:rsidRPr="0051685E" w:rsidRDefault="00C6509C" w:rsidP="00FE456A">
      <w:pPr>
        <w:keepNext/>
        <w:autoSpaceDE w:val="0"/>
        <w:autoSpaceDN w:val="0"/>
        <w:adjustRightInd w:val="0"/>
        <w:spacing w:after="0" w:line="360" w:lineRule="auto"/>
        <w:outlineLvl w:val="1"/>
        <w:rPr>
          <w:rFonts w:eastAsia="Times New Roman" w:cs="Times New Roman"/>
          <w:b/>
          <w:bCs/>
          <w:sz w:val="20"/>
          <w:szCs w:val="20"/>
          <w:lang w:eastAsia="pl-PL"/>
        </w:rPr>
      </w:pPr>
    </w:p>
    <w:p w:rsidR="00C06652" w:rsidRPr="00742995" w:rsidRDefault="00C06652" w:rsidP="00C06652">
      <w:pPr>
        <w:numPr>
          <w:ilvl w:val="2"/>
          <w:numId w:val="2"/>
        </w:numPr>
        <w:spacing w:after="0" w:line="360" w:lineRule="auto"/>
        <w:jc w:val="both"/>
        <w:rPr>
          <w:rFonts w:eastAsia="Times New Roman" w:cs="Times New Roman"/>
          <w:b/>
          <w:sz w:val="20"/>
          <w:szCs w:val="20"/>
          <w:lang w:eastAsia="pl-PL"/>
        </w:rPr>
      </w:pPr>
      <w:r w:rsidRPr="00742995">
        <w:rPr>
          <w:rFonts w:eastAsia="Times New Roman" w:cs="Times New Roman"/>
          <w:b/>
          <w:sz w:val="20"/>
          <w:szCs w:val="20"/>
          <w:lang w:eastAsia="pl-PL"/>
        </w:rPr>
        <w:t>Na kopercie (paczce) oprócz opisu jw. należy umieścić nazwę i adres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Każda złożona oferta otrzyma numer, zgodnie z kolejnością wpływu ofert do Zamawiającego.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wprowadzić zmiany lub wycofać złożoną przez siebie ofertę. Zmiany lub wycofanie złożonej oferty są skuteczne tylko wówczas, gdy zostały dokonane przed upływem terminu składania ofert.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Zmiany, poprawki lub modyfikacje złożonej oferty muszą być złożone w miejscu i według zasad obowiązujących przy składaniu oferty. Odpowiednio opisane koperty (paczki) zawierające zmiany należy dodatkowo opatrzyć dopiskiem „ZMIANA”. W przypadku złożenia kilku „ZMIAN” kopertę (paczkę) każdej „ZMIANY” należy dodatkowo opatrzyć napisem „zmiana nr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Wycofanie złożonej oferty następuje poprzez złożenie powiadomienia podpisanego przez wykonawcę. Wycofanie należy złożyć w miejscu i według zasad obowiązujących przy składaniu oferty. Odpowiednio opisaną kopertę (paczkę) zawierającą powiadomienie należy dodatkowo opatrzyć dopiskiem „WYCOFANIE”.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otwarcia ofert.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Otwarcie ofert nastąpi </w:t>
      </w:r>
      <w:r w:rsidRPr="00C06652">
        <w:rPr>
          <w:rFonts w:eastAsia="Times New Roman" w:cs="Times New Roman"/>
          <w:b/>
          <w:sz w:val="20"/>
          <w:szCs w:val="20"/>
          <w:lang w:eastAsia="pl-PL"/>
        </w:rPr>
        <w:t>w siedzibie Zamawiające</w:t>
      </w:r>
      <w:r w:rsidR="001D0EF6">
        <w:rPr>
          <w:rFonts w:eastAsia="Times New Roman" w:cs="Times New Roman"/>
          <w:b/>
          <w:sz w:val="20"/>
          <w:szCs w:val="20"/>
          <w:lang w:eastAsia="pl-PL"/>
        </w:rPr>
        <w:t xml:space="preserve">go, pok. nr </w:t>
      </w:r>
      <w:r w:rsidR="001D0EF6" w:rsidRPr="0051685E">
        <w:rPr>
          <w:rFonts w:eastAsia="Times New Roman" w:cs="Times New Roman"/>
          <w:b/>
          <w:sz w:val="20"/>
          <w:szCs w:val="20"/>
          <w:lang w:eastAsia="pl-PL"/>
        </w:rPr>
        <w:t xml:space="preserve">6 w </w:t>
      </w:r>
      <w:r w:rsidR="00B070CE">
        <w:rPr>
          <w:rFonts w:eastAsia="Times New Roman" w:cs="Times New Roman"/>
          <w:b/>
          <w:sz w:val="20"/>
          <w:szCs w:val="20"/>
          <w:lang w:eastAsia="pl-PL"/>
        </w:rPr>
        <w:t>dniu 08.11</w:t>
      </w:r>
      <w:r w:rsidR="00E630FF">
        <w:rPr>
          <w:rFonts w:eastAsia="Times New Roman" w:cs="Times New Roman"/>
          <w:b/>
          <w:sz w:val="20"/>
          <w:szCs w:val="20"/>
          <w:lang w:eastAsia="pl-PL"/>
        </w:rPr>
        <w:t>.2019</w:t>
      </w:r>
      <w:r w:rsidRPr="0051685E">
        <w:rPr>
          <w:rFonts w:eastAsia="Times New Roman" w:cs="Times New Roman"/>
          <w:b/>
          <w:sz w:val="20"/>
          <w:szCs w:val="20"/>
          <w:lang w:eastAsia="pl-PL"/>
        </w:rPr>
        <w:t xml:space="preserve"> r. o godz. 9.15</w:t>
      </w:r>
      <w:r w:rsidR="00D25C29" w:rsidRPr="0051685E">
        <w:rPr>
          <w:rFonts w:eastAsia="Times New Roman" w:cs="Times New Roman"/>
          <w:b/>
          <w:sz w:val="20"/>
          <w:szCs w:val="20"/>
          <w:lang w:eastAsia="pl-PL"/>
        </w:rPr>
        <w: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bookmarkStart w:id="6" w:name="_Toc145084731"/>
      <w:r w:rsidRPr="0051685E">
        <w:rPr>
          <w:rFonts w:eastAsia="Times New Roman" w:cs="Times New Roman"/>
          <w:sz w:val="20"/>
          <w:szCs w:val="20"/>
          <w:lang w:eastAsia="pl-PL"/>
        </w:rPr>
        <w:t xml:space="preserve">Bezpośrednio </w:t>
      </w:r>
      <w:bookmarkEnd w:id="6"/>
      <w:r w:rsidRPr="0051685E">
        <w:rPr>
          <w:rFonts w:eastAsia="Times New Roman" w:cs="Times New Roman"/>
          <w:sz w:val="20"/>
          <w:szCs w:val="20"/>
          <w:lang w:eastAsia="pl-PL"/>
        </w:rPr>
        <w:t xml:space="preserve">przed otwarciem ofert Zamawiający poda kwotę, jaką zamierza przeznaczyć na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sfinansowanie zamówienia.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trakcie publicznej sesji otwarcia ofert nie będą otwierane koperty (paczki) zawierające oferty,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których dotyczy „WYCOFANIE”. Takie oferty zostaną odesłane wykonawcom bez otwierania.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Koperty (paczki) oznakowane dopiskiem „ZMIANA” zostaną otwarte przed otwarciem kopert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(paczek) zawierających oferty, których dotyczą te zmiany. Po stwierdzeniu poprawności procedury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dokonania zmian, zmiany zostaną dołączone do oferty.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trakcie otwierania kopert (paczek) z ofertami Zamawiający ogłosi obecnym: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kwotę, jaką zamierza przeznaczyć na sfinansowanie zamówienia;</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firmy oraz adresy Wykonawców, którzy złożyli oferty w terminie;</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ceny, termin wykonania zamówienia, okres gwarancji i warunki płatności zawarte w ofertach.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Niezwłocznie po otwarciu ofert Zamawiający zamieszcza na stronie internetowej informacje,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lastRenderedPageBreak/>
        <w:t xml:space="preserve">    o   których mowa w pkt 11.2.5 SIWZ.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bookmarkStart w:id="7" w:name="_Toc65818281"/>
      <w:bookmarkStart w:id="8" w:name="_Toc65818785"/>
      <w:r w:rsidRPr="00C06652">
        <w:rPr>
          <w:rFonts w:eastAsia="Times New Roman" w:cs="Times New Roman"/>
          <w:sz w:val="20"/>
          <w:szCs w:val="20"/>
          <w:lang w:eastAsia="pl-PL"/>
        </w:rPr>
        <w:t>Ofertę złożoną po terminie Zamawiający zwróci niezwłocznie Wykonawcy</w:t>
      </w:r>
      <w:bookmarkEnd w:id="7"/>
      <w:bookmarkEnd w:id="8"/>
      <w:r w:rsidRPr="00C06652">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b/>
          <w:sz w:val="20"/>
          <w:szCs w:val="20"/>
          <w:lang w:eastAsia="pl-PL"/>
        </w:rPr>
        <w:t>Zgodnie z art. 24 aa PZP Zamawiający najpierw dokona oceny ofert, a następnie zbada, czy</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Wykonawca, którego oferta została oceniona jako najkorzystniejsza, nie podlega wykluczeniu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zgodnie z art. 24 ust. 1 pkt 12-23 PZP oraz spełnia warunki udziału w postępowaniu określone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przez Zamawiającego w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przed udzieleniem zamówienia wezwie Wykonawcę, którego oferta została najwyżej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oceniona, do złożenia w wyznaczonym, nie krótszym niż 5 dni, terminie aktualnych na dzień</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złożenia oświadczeń lub dokumentów potwierdzających okoliczności, o których mowa w art. </w:t>
      </w:r>
    </w:p>
    <w:p w:rsidR="00C06652" w:rsidRDefault="00484D6E" w:rsidP="00484D6E">
      <w:pPr>
        <w:spacing w:after="0" w:line="360" w:lineRule="auto"/>
        <w:ind w:left="1639"/>
        <w:jc w:val="both"/>
        <w:rPr>
          <w:rFonts w:eastAsia="Times New Roman" w:cs="Times New Roman"/>
          <w:sz w:val="20"/>
          <w:szCs w:val="20"/>
          <w:lang w:eastAsia="pl-PL"/>
        </w:rPr>
      </w:pPr>
      <w:r>
        <w:rPr>
          <w:rFonts w:eastAsia="Times New Roman" w:cs="Times New Roman"/>
          <w:sz w:val="20"/>
          <w:szCs w:val="20"/>
          <w:lang w:eastAsia="pl-PL"/>
        </w:rPr>
        <w:t xml:space="preserve">     25 ust. 1 PZP. </w:t>
      </w:r>
    </w:p>
    <w:p w:rsidR="00484D6E" w:rsidRDefault="00484D6E" w:rsidP="00484D6E">
      <w:pPr>
        <w:spacing w:after="0" w:line="360" w:lineRule="auto"/>
        <w:ind w:left="1639"/>
        <w:jc w:val="both"/>
        <w:rPr>
          <w:rFonts w:eastAsia="Times New Roman" w:cs="Times New Roman"/>
          <w:sz w:val="20"/>
          <w:szCs w:val="20"/>
          <w:lang w:eastAsia="pl-PL"/>
        </w:rPr>
      </w:pPr>
    </w:p>
    <w:p w:rsidR="00484D6E" w:rsidRPr="00C06652" w:rsidRDefault="00484D6E" w:rsidP="00B070CE">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9" w:name="_Toc86463115"/>
      <w:bookmarkStart w:id="10" w:name="_Toc103743598"/>
      <w:bookmarkStart w:id="11" w:name="_Toc145084737"/>
      <w:r w:rsidRPr="00C06652">
        <w:rPr>
          <w:rFonts w:eastAsia="Times New Roman" w:cs="Times New Roman"/>
          <w:b/>
          <w:sz w:val="20"/>
          <w:szCs w:val="20"/>
          <w:lang w:eastAsia="pl-PL"/>
        </w:rPr>
        <w:t>Opis sposobu obliczenia ceny</w:t>
      </w:r>
      <w:bookmarkEnd w:id="9"/>
      <w:bookmarkEnd w:id="10"/>
      <w:bookmarkEnd w:id="11"/>
    </w:p>
    <w:p w:rsidR="00C06652" w:rsidRPr="001D1A9D" w:rsidRDefault="00C06652" w:rsidP="001D1A9D">
      <w:pPr>
        <w:pStyle w:val="Akapitzlist"/>
        <w:numPr>
          <w:ilvl w:val="1"/>
          <w:numId w:val="2"/>
        </w:numPr>
        <w:spacing w:after="0" w:line="360" w:lineRule="auto"/>
        <w:jc w:val="both"/>
        <w:rPr>
          <w:rFonts w:asciiTheme="minorHAnsi" w:hAnsiTheme="minorHAnsi" w:cs="Times New Roman"/>
          <w:noProof w:val="0"/>
          <w:sz w:val="20"/>
          <w:szCs w:val="20"/>
          <w:lang w:eastAsia="pl-PL"/>
        </w:rPr>
      </w:pPr>
      <w:r w:rsidRPr="001D1A9D">
        <w:rPr>
          <w:rFonts w:cs="Times New Roman"/>
          <w:sz w:val="20"/>
          <w:szCs w:val="20"/>
          <w:lang w:eastAsia="pl-PL"/>
        </w:rPr>
        <w:t>Wykonawca za realizację przedmiotu zamówienia poda cenę (wynagrodzenie) netto oraz cenę (wynagrodzenie) brutto z podatkiem VAT, w sposób określony w formularzu ofer</w:t>
      </w:r>
      <w:r w:rsidR="00E30642" w:rsidRPr="001D1A9D">
        <w:rPr>
          <w:rFonts w:cs="Times New Roman"/>
          <w:sz w:val="20"/>
          <w:szCs w:val="20"/>
          <w:lang w:eastAsia="pl-PL"/>
        </w:rPr>
        <w:t>ty</w:t>
      </w:r>
      <w:r w:rsidR="00B17255" w:rsidRPr="001D1A9D">
        <w:rPr>
          <w:rFonts w:cs="Times New Roman"/>
          <w:sz w:val="20"/>
          <w:szCs w:val="20"/>
          <w:lang w:eastAsia="pl-PL"/>
        </w:rPr>
        <w:t xml:space="preserve">, który stanowi załącznik </w:t>
      </w:r>
      <w:r w:rsidR="00B17255" w:rsidRPr="001D1A9D">
        <w:rPr>
          <w:rFonts w:cs="Times New Roman"/>
          <w:sz w:val="20"/>
          <w:szCs w:val="20"/>
          <w:lang w:eastAsia="pl-PL"/>
        </w:rPr>
        <w:br/>
        <w:t>nr</w:t>
      </w:r>
      <w:r w:rsidR="001D1A9D">
        <w:rPr>
          <w:rFonts w:cs="Times New Roman"/>
          <w:sz w:val="20"/>
          <w:szCs w:val="20"/>
          <w:lang w:eastAsia="pl-PL"/>
        </w:rPr>
        <w:t xml:space="preserve"> </w:t>
      </w:r>
      <w:r w:rsidR="002D644C">
        <w:rPr>
          <w:rFonts w:cs="Times New Roman"/>
          <w:sz w:val="20"/>
          <w:szCs w:val="20"/>
          <w:lang w:eastAsia="pl-PL"/>
        </w:rPr>
        <w:t>1</w:t>
      </w:r>
      <w:r w:rsidR="00B070CE">
        <w:rPr>
          <w:rFonts w:cs="Times New Roman"/>
          <w:sz w:val="20"/>
          <w:szCs w:val="20"/>
          <w:lang w:eastAsia="pl-PL"/>
        </w:rPr>
        <w:t>6</w:t>
      </w:r>
      <w:r w:rsidR="00B17255" w:rsidRPr="001D1A9D">
        <w:rPr>
          <w:rFonts w:cs="Times New Roman"/>
          <w:sz w:val="20"/>
          <w:szCs w:val="20"/>
          <w:lang w:eastAsia="pl-PL"/>
        </w:rPr>
        <w:t xml:space="preserve"> </w:t>
      </w:r>
      <w:r w:rsidR="00E30642" w:rsidRPr="001D1A9D">
        <w:rPr>
          <w:rFonts w:cs="Times New Roman"/>
          <w:sz w:val="20"/>
          <w:szCs w:val="20"/>
          <w:lang w:eastAsia="pl-PL"/>
        </w:rPr>
        <w:t xml:space="preserve"> </w:t>
      </w:r>
      <w:r w:rsidR="001D1A9D" w:rsidRPr="001D1A9D">
        <w:rPr>
          <w:rFonts w:asciiTheme="minorHAnsi" w:hAnsiTheme="minorHAnsi" w:cs="Times New Roman"/>
          <w:noProof w:val="0"/>
          <w:sz w:val="20"/>
          <w:szCs w:val="20"/>
          <w:lang w:eastAsia="pl-PL"/>
        </w:rPr>
        <w:t>(d</w:t>
      </w:r>
      <w:r w:rsidR="001D1A9D">
        <w:rPr>
          <w:rFonts w:asciiTheme="minorHAnsi" w:hAnsiTheme="minorHAnsi" w:cs="Times New Roman"/>
          <w:noProof w:val="0"/>
          <w:sz w:val="20"/>
          <w:szCs w:val="20"/>
          <w:lang w:eastAsia="pl-PL"/>
        </w:rPr>
        <w:t xml:space="preserve">la Zadania nr 1), załącznik nr </w:t>
      </w:r>
      <w:r w:rsidR="00B070CE">
        <w:rPr>
          <w:rFonts w:asciiTheme="minorHAnsi" w:hAnsiTheme="minorHAnsi" w:cs="Times New Roman"/>
          <w:noProof w:val="0"/>
          <w:sz w:val="20"/>
          <w:szCs w:val="20"/>
          <w:lang w:eastAsia="pl-PL"/>
        </w:rPr>
        <w:t>17</w:t>
      </w:r>
      <w:r w:rsidR="001D1A9D" w:rsidRPr="001D1A9D">
        <w:rPr>
          <w:rFonts w:asciiTheme="minorHAnsi" w:hAnsiTheme="minorHAnsi" w:cs="Times New Roman"/>
          <w:noProof w:val="0"/>
          <w:sz w:val="20"/>
          <w:szCs w:val="20"/>
          <w:lang w:eastAsia="pl-PL"/>
        </w:rPr>
        <w:t xml:space="preserve"> (dl</w:t>
      </w:r>
      <w:r w:rsidR="001D1A9D">
        <w:rPr>
          <w:rFonts w:asciiTheme="minorHAnsi" w:hAnsiTheme="minorHAnsi" w:cs="Times New Roman"/>
          <w:noProof w:val="0"/>
          <w:sz w:val="20"/>
          <w:szCs w:val="20"/>
          <w:lang w:eastAsia="pl-PL"/>
        </w:rPr>
        <w:t xml:space="preserve">a Zadania nr 2), załącznik nr </w:t>
      </w:r>
      <w:r w:rsidR="00B070CE">
        <w:rPr>
          <w:rFonts w:asciiTheme="minorHAnsi" w:hAnsiTheme="minorHAnsi" w:cs="Times New Roman"/>
          <w:noProof w:val="0"/>
          <w:sz w:val="20"/>
          <w:szCs w:val="20"/>
          <w:lang w:eastAsia="pl-PL"/>
        </w:rPr>
        <w:t>18</w:t>
      </w:r>
      <w:r w:rsidR="001D1A9D" w:rsidRPr="001D1A9D">
        <w:rPr>
          <w:rFonts w:asciiTheme="minorHAnsi" w:hAnsiTheme="minorHAnsi" w:cs="Times New Roman"/>
          <w:noProof w:val="0"/>
          <w:sz w:val="20"/>
          <w:szCs w:val="20"/>
          <w:lang w:eastAsia="pl-PL"/>
        </w:rPr>
        <w:t xml:space="preserve"> </w:t>
      </w:r>
      <w:r w:rsidR="00B070CE">
        <w:rPr>
          <w:rFonts w:asciiTheme="minorHAnsi" w:hAnsiTheme="minorHAnsi" w:cs="Times New Roman"/>
          <w:noProof w:val="0"/>
          <w:sz w:val="20"/>
          <w:szCs w:val="20"/>
          <w:lang w:eastAsia="pl-PL"/>
        </w:rPr>
        <w:t>(dla zadania 3)</w:t>
      </w:r>
      <w:r w:rsidR="001D1A9D" w:rsidRPr="001D1A9D">
        <w:rPr>
          <w:rFonts w:asciiTheme="minorHAnsi" w:hAnsiTheme="minorHAnsi" w:cs="Times New Roman"/>
          <w:noProof w:val="0"/>
          <w:sz w:val="20"/>
          <w:szCs w:val="20"/>
          <w:lang w:eastAsia="pl-PL"/>
        </w:rPr>
        <w:t>.</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Ceną oferty jest kwota wynagrodzenia należnego Wykonawcy brutto podana w formularzu ofer</w:t>
      </w:r>
      <w:r w:rsidR="00E30642">
        <w:rPr>
          <w:rFonts w:eastAsia="Times New Roman" w:cs="Times New Roman"/>
          <w:sz w:val="20"/>
          <w:szCs w:val="20"/>
          <w:lang w:eastAsia="pl-PL"/>
        </w:rPr>
        <w:t xml:space="preserve">ty. </w:t>
      </w:r>
      <w:r w:rsidRPr="00C06652">
        <w:rPr>
          <w:rFonts w:eastAsia="Times New Roman" w:cs="Times New Roman"/>
          <w:sz w:val="20"/>
          <w:szCs w:val="20"/>
          <w:lang w:eastAsia="pl-PL"/>
        </w:rPr>
        <w:t>W cenie ofertowej należy uwzględnić należny podatek VAT, zgodny z obowiązującymi przepisami podatkowymi wg stawki na dzień składania oferty.</w:t>
      </w:r>
    </w:p>
    <w:p w:rsidR="00C06652" w:rsidRPr="00E630FF" w:rsidRDefault="00C06652" w:rsidP="00C06652">
      <w:pPr>
        <w:numPr>
          <w:ilvl w:val="1"/>
          <w:numId w:val="2"/>
        </w:numPr>
        <w:spacing w:after="0" w:line="360" w:lineRule="auto"/>
        <w:jc w:val="both"/>
        <w:rPr>
          <w:rFonts w:eastAsia="Times New Roman" w:cs="Times New Roman"/>
          <w:sz w:val="20"/>
          <w:szCs w:val="20"/>
          <w:lang w:eastAsia="pl-PL"/>
        </w:rPr>
      </w:pPr>
      <w:r w:rsidRPr="00E630FF">
        <w:rPr>
          <w:rFonts w:eastAsia="Times New Roman" w:cs="Times New Roman"/>
          <w:sz w:val="20"/>
          <w:szCs w:val="20"/>
          <w:lang w:eastAsia="pl-PL"/>
        </w:rPr>
        <w:t>Cena oferty jest ceną ryczałtową (wynagrodzenie ryczałtowe), która obejmuje koszt wykonania całego przedmiotu zamówienia w zakresie określonym w SIWZ Zamawiający wymaga załączenia do oferty kosztorysu ofertowego. Przekazane Wykonawcy przedmiary robót budow</w:t>
      </w:r>
      <w:r w:rsidR="00E630FF">
        <w:rPr>
          <w:rFonts w:eastAsia="Times New Roman" w:cs="Times New Roman"/>
          <w:sz w:val="20"/>
          <w:szCs w:val="20"/>
          <w:lang w:eastAsia="pl-PL"/>
        </w:rPr>
        <w:t>lanych</w:t>
      </w:r>
      <w:r w:rsidRPr="00E630FF">
        <w:rPr>
          <w:rFonts w:eastAsia="Times New Roman" w:cs="Times New Roman"/>
          <w:sz w:val="20"/>
          <w:szCs w:val="20"/>
          <w:lang w:eastAsia="pl-PL"/>
        </w:rPr>
        <w:t xml:space="preserve">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E630FF">
        <w:rPr>
          <w:rFonts w:eastAsia="Times New Roman" w:cs="Times New Roman"/>
          <w:sz w:val="20"/>
          <w:szCs w:val="20"/>
          <w:lang w:eastAsia="pl-PL"/>
        </w:rPr>
        <w:t>Kp</w:t>
      </w:r>
      <w:proofErr w:type="spellEnd"/>
      <w:r w:rsidRPr="00E630FF">
        <w:rPr>
          <w:rFonts w:eastAsia="Times New Roman" w:cs="Times New Roman"/>
          <w:sz w:val="20"/>
          <w:szCs w:val="20"/>
          <w:lang w:eastAsia="pl-PL"/>
        </w:rPr>
        <w:t xml:space="preserve"> (koszty pośrednie), Z(zysk)] co do zakresu przedmiotu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Cena ryczałtowa oferty – wynagrodzenie ryczałtowe musi zawierać wszelkie koszty niezbędne </w:t>
      </w:r>
      <w:r w:rsidR="00031116">
        <w:rPr>
          <w:rFonts w:eastAsia="Times New Roman" w:cs="Times New Roman"/>
          <w:sz w:val="20"/>
          <w:szCs w:val="20"/>
          <w:lang w:eastAsia="pl-PL"/>
        </w:rPr>
        <w:br/>
      </w:r>
      <w:r w:rsidRPr="00C06652">
        <w:rPr>
          <w:rFonts w:eastAsia="Times New Roman" w:cs="Times New Roman"/>
          <w:sz w:val="20"/>
          <w:szCs w:val="20"/>
          <w:lang w:eastAsia="pl-PL"/>
        </w:rPr>
        <w:t xml:space="preserve">do zrealizowania zamówienia wynikające wprost z SIWZ, w tym przekazanej dokumentacji projektowej </w:t>
      </w:r>
      <w:r w:rsidR="00031116">
        <w:rPr>
          <w:rFonts w:eastAsia="Times New Roman" w:cs="Times New Roman"/>
          <w:sz w:val="20"/>
          <w:szCs w:val="20"/>
          <w:lang w:eastAsia="pl-PL"/>
        </w:rPr>
        <w:br/>
      </w:r>
      <w:r w:rsidRPr="00C06652">
        <w:rPr>
          <w:rFonts w:eastAsia="Times New Roman" w:cs="Times New Roman"/>
          <w:sz w:val="20"/>
          <w:szCs w:val="20"/>
          <w:lang w:eastAsia="pl-PL"/>
        </w:rPr>
        <w:t>z przedmiarami robót , jak również koszty w nich nieujęte, a bez których nie można wykonać przedmiotu zamówienia. Oznacza to, iż cena ryczałtowa/wynagrodzenie ryczałtowe powinno dodatkowo obejmować wszelkie koszty, jakie poniesie wykonawca z tytułu należytej oraz zgodnej z obowiązującymi przepisami realizacji przedmiotu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 i terminowego zrealizowania przez Wykonawcę zakresu rzeczowego robót objętych przedmiotem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Podana w ofercie cena ryczałtowa – wynagrodzenie ryczałtowe musi być wyrażona w PLN (z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0E1244" w:rsidRDefault="00C06652" w:rsidP="00C06652">
      <w:pPr>
        <w:numPr>
          <w:ilvl w:val="0"/>
          <w:numId w:val="2"/>
        </w:numPr>
        <w:spacing w:after="0" w:line="360" w:lineRule="auto"/>
        <w:jc w:val="both"/>
        <w:rPr>
          <w:rFonts w:eastAsia="Times New Roman" w:cs="Times New Roman"/>
          <w:sz w:val="20"/>
          <w:szCs w:val="20"/>
          <w:lang w:eastAsia="pl-PL"/>
        </w:rPr>
      </w:pPr>
      <w:bookmarkStart w:id="12" w:name="_Toc145084738"/>
      <w:r w:rsidRPr="00C06652">
        <w:rPr>
          <w:rFonts w:eastAsia="Times New Roman" w:cs="Times New Roman"/>
          <w:b/>
          <w:sz w:val="20"/>
          <w:szCs w:val="20"/>
          <w:lang w:eastAsia="pl-PL"/>
        </w:rPr>
        <w:lastRenderedPageBreak/>
        <w:t>Opis kryteriów, którymi Zamawiający będzie się kierował przy wyborze oferty wraz z podaniem wag tych kryteriów i sposobu oceny ofert</w:t>
      </w:r>
      <w:bookmarkEnd w:id="12"/>
    </w:p>
    <w:p w:rsidR="000E1244" w:rsidRPr="000E1244" w:rsidRDefault="000E1244" w:rsidP="000E1244">
      <w:pPr>
        <w:numPr>
          <w:ilvl w:val="1"/>
          <w:numId w:val="2"/>
        </w:numPr>
        <w:spacing w:after="0" w:line="360" w:lineRule="auto"/>
        <w:jc w:val="both"/>
        <w:rPr>
          <w:rFonts w:eastAsia="Times New Roman" w:cs="Times New Roman"/>
          <w:sz w:val="20"/>
          <w:szCs w:val="20"/>
          <w:lang w:eastAsia="pl-PL"/>
        </w:rPr>
      </w:pPr>
      <w:bookmarkStart w:id="13" w:name="_Toc76966930"/>
      <w:bookmarkStart w:id="14" w:name="_Toc86463126"/>
      <w:bookmarkStart w:id="15" w:name="_Toc103743609"/>
      <w:bookmarkStart w:id="16" w:name="_Toc145084745"/>
      <w:r w:rsidRPr="000E1244">
        <w:rPr>
          <w:sz w:val="20"/>
          <w:szCs w:val="20"/>
        </w:rPr>
        <w:t xml:space="preserve">Kryterium wyboru oferty najkorzystniejszej jest: </w:t>
      </w:r>
    </w:p>
    <w:p w:rsidR="000E1244" w:rsidRPr="000E1244" w:rsidRDefault="000E1244" w:rsidP="000E1244">
      <w:pPr>
        <w:numPr>
          <w:ilvl w:val="2"/>
          <w:numId w:val="2"/>
        </w:numPr>
        <w:spacing w:after="0" w:line="360" w:lineRule="auto"/>
        <w:jc w:val="both"/>
        <w:rPr>
          <w:rFonts w:eastAsia="Times New Roman" w:cs="Times New Roman"/>
          <w:sz w:val="20"/>
          <w:szCs w:val="20"/>
          <w:lang w:eastAsia="pl-PL"/>
        </w:rPr>
      </w:pPr>
      <w:r w:rsidRPr="000E1244">
        <w:rPr>
          <w:b/>
          <w:sz w:val="20"/>
          <w:szCs w:val="20"/>
        </w:rPr>
        <w:t>Kryterium nr 1: cena -</w:t>
      </w:r>
      <w:r w:rsidRPr="000E1244">
        <w:rPr>
          <w:sz w:val="20"/>
          <w:szCs w:val="20"/>
        </w:rPr>
        <w:t xml:space="preserve"> </w:t>
      </w:r>
      <w:r w:rsidRPr="000E1244">
        <w:rPr>
          <w:b/>
          <w:bCs/>
          <w:sz w:val="20"/>
          <w:szCs w:val="20"/>
        </w:rPr>
        <w:t>waga kryterium 60 %</w:t>
      </w:r>
    </w:p>
    <w:p w:rsidR="000E1244" w:rsidRPr="000E1244" w:rsidRDefault="000E1244" w:rsidP="000E1244">
      <w:pPr>
        <w:numPr>
          <w:ilvl w:val="2"/>
          <w:numId w:val="2"/>
        </w:numPr>
        <w:spacing w:after="0" w:line="360" w:lineRule="auto"/>
        <w:jc w:val="both"/>
        <w:rPr>
          <w:rFonts w:eastAsia="Times New Roman" w:cs="Times New Roman"/>
          <w:sz w:val="20"/>
          <w:szCs w:val="20"/>
          <w:lang w:eastAsia="pl-PL"/>
        </w:rPr>
      </w:pPr>
      <w:r w:rsidRPr="000E1244">
        <w:rPr>
          <w:b/>
          <w:sz w:val="20"/>
          <w:szCs w:val="20"/>
        </w:rPr>
        <w:t xml:space="preserve">Kryterium nr 2: okres gwarancji na cały przedmiot zamówienia - </w:t>
      </w:r>
      <w:r w:rsidRPr="000E1244">
        <w:rPr>
          <w:b/>
          <w:bCs/>
          <w:sz w:val="20"/>
          <w:szCs w:val="20"/>
        </w:rPr>
        <w:t>waga kryterium 40 %</w:t>
      </w:r>
    </w:p>
    <w:p w:rsidR="000E1244" w:rsidRPr="000E1244" w:rsidRDefault="000E1244" w:rsidP="000E1244">
      <w:pPr>
        <w:numPr>
          <w:ilvl w:val="1"/>
          <w:numId w:val="2"/>
        </w:numPr>
        <w:spacing w:after="0" w:line="360" w:lineRule="auto"/>
        <w:jc w:val="both"/>
        <w:rPr>
          <w:rFonts w:eastAsia="Times New Roman" w:cs="Times New Roman"/>
          <w:sz w:val="20"/>
          <w:szCs w:val="20"/>
          <w:lang w:eastAsia="pl-PL"/>
        </w:rPr>
      </w:pPr>
      <w:r w:rsidRPr="000E1244">
        <w:rPr>
          <w:sz w:val="20"/>
          <w:szCs w:val="20"/>
        </w:rPr>
        <w:t xml:space="preserve">Zasady oceny kryteriów - opis sposobu obliczania punktacji: </w:t>
      </w:r>
    </w:p>
    <w:p w:rsidR="000E1244" w:rsidRPr="000E1244" w:rsidRDefault="000E1244" w:rsidP="000E1244">
      <w:pPr>
        <w:numPr>
          <w:ilvl w:val="2"/>
          <w:numId w:val="2"/>
        </w:numPr>
        <w:spacing w:after="0" w:line="360" w:lineRule="auto"/>
        <w:jc w:val="both"/>
        <w:rPr>
          <w:rFonts w:eastAsia="Times New Roman" w:cs="Times New Roman"/>
          <w:sz w:val="20"/>
          <w:szCs w:val="20"/>
          <w:lang w:eastAsia="pl-PL"/>
        </w:rPr>
      </w:pPr>
      <w:r w:rsidRPr="000E1244">
        <w:rPr>
          <w:sz w:val="20"/>
          <w:szCs w:val="20"/>
        </w:rPr>
        <w:t xml:space="preserve">Cena obliczana będzie według następującego wzoru: </w:t>
      </w:r>
    </w:p>
    <w:p w:rsidR="000E1244" w:rsidRPr="000E1244" w:rsidRDefault="000E1244" w:rsidP="000E1244">
      <w:pPr>
        <w:pStyle w:val="Default"/>
        <w:rPr>
          <w:color w:val="auto"/>
          <w:sz w:val="20"/>
          <w:szCs w:val="20"/>
        </w:rPr>
      </w:pPr>
    </w:p>
    <w:p w:rsidR="000E1244" w:rsidRPr="000E1244" w:rsidRDefault="000E1244" w:rsidP="000E1244">
      <w:pPr>
        <w:spacing w:after="0" w:line="360" w:lineRule="auto"/>
        <w:ind w:firstLine="567"/>
        <w:jc w:val="both"/>
        <w:rPr>
          <w:rFonts w:ascii="Calibri" w:eastAsia="Times New Roman" w:hAnsi="Calibri" w:cs="Times New Roman"/>
          <w:sz w:val="20"/>
          <w:szCs w:val="20"/>
          <w:lang w:eastAsia="pl-PL"/>
        </w:rPr>
      </w:pPr>
      <w:r w:rsidRPr="000E1244">
        <w:rPr>
          <w:rFonts w:ascii="Calibri" w:eastAsia="Times New Roman" w:hAnsi="Calibri" w:cs="Times New Roman"/>
          <w:sz w:val="20"/>
          <w:szCs w:val="20"/>
          <w:lang w:eastAsia="pl-PL"/>
        </w:rPr>
        <w:t xml:space="preserve">                                             najniższa zaoferowana cena oferty</w:t>
      </w:r>
    </w:p>
    <w:p w:rsidR="000E1244" w:rsidRPr="000E1244" w:rsidRDefault="000E1244" w:rsidP="000E1244">
      <w:pPr>
        <w:spacing w:after="0" w:line="240" w:lineRule="auto"/>
        <w:ind w:firstLine="567"/>
        <w:jc w:val="both"/>
        <w:rPr>
          <w:rFonts w:ascii="Calibri" w:eastAsia="Times New Roman" w:hAnsi="Calibri" w:cs="Times New Roman"/>
          <w:sz w:val="20"/>
          <w:szCs w:val="20"/>
          <w:lang w:eastAsia="pl-PL"/>
        </w:rPr>
      </w:pPr>
      <w:r w:rsidRPr="000E1244">
        <w:rPr>
          <w:rFonts w:ascii="Calibri" w:eastAsia="Times New Roman" w:hAnsi="Calibri" w:cs="Times New Roman"/>
          <w:noProof/>
          <w:sz w:val="20"/>
          <w:szCs w:val="20"/>
          <w:lang w:eastAsia="pl-PL"/>
        </w:rPr>
        <mc:AlternateContent>
          <mc:Choice Requires="wps">
            <w:drawing>
              <wp:anchor distT="4294967291" distB="4294967291" distL="114300" distR="114300" simplePos="0" relativeHeight="251659264" behindDoc="0" locked="0" layoutInCell="1" allowOverlap="1" wp14:anchorId="49C05C87" wp14:editId="73AA80A8">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Pr>
          <w:rFonts w:ascii="Calibri" w:eastAsia="Times New Roman" w:hAnsi="Calibri" w:cs="Times New Roman"/>
          <w:sz w:val="20"/>
          <w:szCs w:val="20"/>
          <w:lang w:eastAsia="pl-PL"/>
        </w:rPr>
        <w:t xml:space="preserve">   </w:t>
      </w:r>
      <w:r w:rsidRPr="000E1244">
        <w:rPr>
          <w:rFonts w:ascii="Calibri" w:eastAsia="Times New Roman" w:hAnsi="Calibri" w:cs="Times New Roman"/>
          <w:sz w:val="20"/>
          <w:szCs w:val="20"/>
          <w:lang w:eastAsia="pl-PL"/>
        </w:rPr>
        <w:t xml:space="preserve">Ilość punktów  = </w:t>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t xml:space="preserve">                                    x waga kryterium</w:t>
      </w:r>
    </w:p>
    <w:p w:rsidR="000E1244" w:rsidRDefault="000E1244" w:rsidP="000E1244">
      <w:pPr>
        <w:spacing w:after="0" w:line="240" w:lineRule="auto"/>
        <w:jc w:val="both"/>
        <w:rPr>
          <w:rFonts w:ascii="Calibri" w:eastAsia="Times New Roman" w:hAnsi="Calibri" w:cs="Times New Roman"/>
          <w:sz w:val="20"/>
          <w:szCs w:val="20"/>
          <w:lang w:eastAsia="pl-PL"/>
        </w:rPr>
      </w:pPr>
      <w:r w:rsidRPr="000E1244">
        <w:rPr>
          <w:rFonts w:ascii="Calibri" w:eastAsia="Times New Roman" w:hAnsi="Calibri" w:cs="Times New Roman"/>
          <w:sz w:val="20"/>
          <w:szCs w:val="20"/>
          <w:lang w:eastAsia="pl-PL"/>
        </w:rPr>
        <w:t xml:space="preserve">                                                     cena zaoferowana w badanej ofercie</w:t>
      </w:r>
    </w:p>
    <w:p w:rsidR="000E1244" w:rsidRPr="000E1244" w:rsidRDefault="000E1244" w:rsidP="000E1244">
      <w:pPr>
        <w:pStyle w:val="Akapitzlist"/>
        <w:spacing w:after="0" w:line="240" w:lineRule="auto"/>
        <w:ind w:left="360"/>
        <w:jc w:val="both"/>
        <w:rPr>
          <w:rFonts w:cs="Times New Roman"/>
          <w:sz w:val="20"/>
          <w:szCs w:val="20"/>
          <w:lang w:eastAsia="pl-PL"/>
        </w:rPr>
      </w:pP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Pr>
          <w:sz w:val="20"/>
          <w:szCs w:val="20"/>
        </w:rPr>
        <w:t xml:space="preserve"> </w:t>
      </w:r>
      <w:r w:rsidRPr="000E1244">
        <w:rPr>
          <w:sz w:val="20"/>
          <w:szCs w:val="20"/>
        </w:rPr>
        <w:t xml:space="preserve">Do oceny przyjmuje się cenę oferty brutto (z podatkiem VAT). </w:t>
      </w: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sidRPr="000E1244">
        <w:rPr>
          <w:sz w:val="20"/>
          <w:szCs w:val="20"/>
        </w:rPr>
        <w:t>Przyjmuje się, że 1% = 1 pkt i tak zostanie przeliczona liczba uzyskanych punktów w ramach</w:t>
      </w:r>
      <w:r>
        <w:rPr>
          <w:sz w:val="20"/>
          <w:szCs w:val="20"/>
        </w:rPr>
        <w:t xml:space="preserve"> </w:t>
      </w:r>
      <w:r w:rsidRPr="000E1244">
        <w:rPr>
          <w:sz w:val="20"/>
          <w:szCs w:val="20"/>
        </w:rPr>
        <w:t xml:space="preserve">tego kryterium. </w:t>
      </w: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sidRPr="000E1244">
        <w:rPr>
          <w:sz w:val="20"/>
          <w:szCs w:val="20"/>
        </w:rPr>
        <w:t>W kryterium cena można uzyskać max. 60 pkt.</w:t>
      </w:r>
    </w:p>
    <w:p w:rsidR="000E1244" w:rsidRPr="000E1244" w:rsidRDefault="000E1244" w:rsidP="000E1244">
      <w:pPr>
        <w:numPr>
          <w:ilvl w:val="2"/>
          <w:numId w:val="2"/>
        </w:numPr>
        <w:spacing w:after="0" w:line="360" w:lineRule="auto"/>
        <w:jc w:val="both"/>
        <w:rPr>
          <w:rFonts w:eastAsia="Times New Roman" w:cs="Times New Roman"/>
          <w:sz w:val="20"/>
          <w:szCs w:val="20"/>
          <w:lang w:eastAsia="pl-PL"/>
        </w:rPr>
      </w:pPr>
      <w:r w:rsidRPr="000E1244">
        <w:rPr>
          <w:sz w:val="20"/>
          <w:szCs w:val="20"/>
        </w:rPr>
        <w:t xml:space="preserve">Okres gwarancji obliczany będzie według następującego wzoru: </w:t>
      </w:r>
    </w:p>
    <w:p w:rsidR="000E1244" w:rsidRPr="000E1244" w:rsidRDefault="000E1244" w:rsidP="000E1244">
      <w:pPr>
        <w:pStyle w:val="Default"/>
        <w:rPr>
          <w:color w:val="auto"/>
          <w:sz w:val="20"/>
          <w:szCs w:val="20"/>
        </w:rPr>
      </w:pPr>
    </w:p>
    <w:p w:rsidR="000E1244" w:rsidRPr="000E1244" w:rsidRDefault="000E1244" w:rsidP="000E1244">
      <w:pPr>
        <w:spacing w:after="0" w:line="360" w:lineRule="auto"/>
        <w:jc w:val="both"/>
        <w:rPr>
          <w:rFonts w:ascii="Calibri" w:eastAsia="Times New Roman" w:hAnsi="Calibri" w:cs="Times New Roman"/>
          <w:sz w:val="20"/>
          <w:szCs w:val="20"/>
          <w:lang w:eastAsia="pl-PL"/>
        </w:rPr>
      </w:pPr>
      <w:r w:rsidRPr="000E1244">
        <w:rPr>
          <w:rFonts w:ascii="Calibri" w:eastAsia="Times New Roman" w:hAnsi="Calibri" w:cs="Calibri"/>
          <w:sz w:val="20"/>
          <w:szCs w:val="20"/>
          <w:lang w:eastAsia="pl-PL"/>
        </w:rPr>
        <w:t xml:space="preserve">                                                 </w:t>
      </w:r>
      <w:r w:rsidRPr="000E1244">
        <w:rPr>
          <w:rFonts w:ascii="Calibri" w:eastAsia="Times New Roman" w:hAnsi="Calibri" w:cs="Times New Roman"/>
          <w:sz w:val="20"/>
          <w:szCs w:val="20"/>
          <w:lang w:eastAsia="pl-PL"/>
        </w:rPr>
        <w:t>okres gwarancji w badanej ofercie</w:t>
      </w:r>
    </w:p>
    <w:p w:rsidR="000E1244" w:rsidRPr="000E1244" w:rsidRDefault="000E1244" w:rsidP="000E1244">
      <w:pPr>
        <w:spacing w:after="0" w:line="240" w:lineRule="auto"/>
        <w:jc w:val="both"/>
        <w:rPr>
          <w:rFonts w:ascii="Calibri" w:eastAsia="Times New Roman" w:hAnsi="Calibri" w:cs="Times New Roman"/>
          <w:sz w:val="20"/>
          <w:szCs w:val="20"/>
          <w:lang w:eastAsia="pl-PL"/>
        </w:rPr>
      </w:pPr>
      <w:r w:rsidRPr="000E1244">
        <w:rPr>
          <w:rFonts w:ascii="Calibri" w:eastAsia="Times New Roman" w:hAnsi="Calibri" w:cs="Times New Roman"/>
          <w:noProof/>
          <w:sz w:val="20"/>
          <w:szCs w:val="20"/>
          <w:lang w:eastAsia="pl-PL"/>
        </w:rPr>
        <mc:AlternateContent>
          <mc:Choice Requires="wps">
            <w:drawing>
              <wp:anchor distT="4294967292" distB="4294967292" distL="114300" distR="114300" simplePos="0" relativeHeight="251660288" behindDoc="0" locked="0" layoutInCell="1" allowOverlap="1" wp14:anchorId="6F169029" wp14:editId="4FA55AB9">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0E1244">
        <w:rPr>
          <w:rFonts w:ascii="Calibri" w:eastAsia="Times New Roman" w:hAnsi="Calibri" w:cs="Times New Roman"/>
          <w:sz w:val="20"/>
          <w:szCs w:val="20"/>
          <w:lang w:eastAsia="pl-PL"/>
        </w:rPr>
        <w:t xml:space="preserve">      </w:t>
      </w:r>
      <w:r>
        <w:rPr>
          <w:rFonts w:ascii="Calibri" w:eastAsia="Times New Roman" w:hAnsi="Calibri" w:cs="Times New Roman"/>
          <w:sz w:val="20"/>
          <w:szCs w:val="20"/>
          <w:lang w:eastAsia="pl-PL"/>
        </w:rPr>
        <w:t xml:space="preserve">    </w:t>
      </w:r>
      <w:r w:rsidRPr="000E1244">
        <w:rPr>
          <w:rFonts w:ascii="Calibri" w:eastAsia="Times New Roman" w:hAnsi="Calibri" w:cs="Times New Roman"/>
          <w:sz w:val="20"/>
          <w:szCs w:val="20"/>
          <w:lang w:eastAsia="pl-PL"/>
        </w:rPr>
        <w:t xml:space="preserve">  Ilość punktów  = </w:t>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r>
      <w:r w:rsidRPr="000E1244">
        <w:rPr>
          <w:rFonts w:ascii="Calibri" w:eastAsia="Times New Roman" w:hAnsi="Calibri" w:cs="Times New Roman"/>
          <w:sz w:val="20"/>
          <w:szCs w:val="20"/>
          <w:lang w:eastAsia="pl-PL"/>
        </w:rPr>
        <w:tab/>
        <w:t xml:space="preserve">                                   x waga kryterium</w:t>
      </w:r>
    </w:p>
    <w:p w:rsidR="000E1244" w:rsidRPr="000E1244" w:rsidRDefault="000E1244" w:rsidP="000E1244">
      <w:pPr>
        <w:spacing w:after="0" w:line="240" w:lineRule="auto"/>
        <w:jc w:val="both"/>
        <w:rPr>
          <w:rFonts w:ascii="Calibri" w:eastAsia="Times New Roman" w:hAnsi="Calibri" w:cs="Times New Roman"/>
          <w:sz w:val="20"/>
          <w:szCs w:val="20"/>
          <w:lang w:eastAsia="pl-PL"/>
        </w:rPr>
      </w:pPr>
      <w:r w:rsidRPr="000E1244">
        <w:rPr>
          <w:rFonts w:ascii="Calibri" w:eastAsia="Times New Roman" w:hAnsi="Calibri" w:cs="Times New Roman"/>
          <w:sz w:val="20"/>
          <w:szCs w:val="20"/>
          <w:lang w:eastAsia="pl-PL"/>
        </w:rPr>
        <w:t xml:space="preserve">                                                    najdłuższy okres gwarancji</w:t>
      </w:r>
    </w:p>
    <w:p w:rsidR="000E1244" w:rsidRDefault="000E1244" w:rsidP="000E1244">
      <w:pPr>
        <w:pStyle w:val="Default"/>
        <w:rPr>
          <w:color w:val="auto"/>
          <w:sz w:val="20"/>
          <w:szCs w:val="20"/>
        </w:rPr>
      </w:pP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sidRPr="000E1244">
        <w:rPr>
          <w:sz w:val="20"/>
          <w:szCs w:val="20"/>
        </w:rPr>
        <w:t xml:space="preserve">Okres gwarancji na cały przedmiot zamówienia musi być podany liczbowo w miesiącach </w:t>
      </w:r>
      <w:r w:rsidRPr="000E1244">
        <w:rPr>
          <w:b/>
          <w:sz w:val="20"/>
          <w:szCs w:val="20"/>
        </w:rPr>
        <w:t xml:space="preserve">i nie może być krótszy niż </w:t>
      </w:r>
      <w:r w:rsidRPr="000E1244">
        <w:rPr>
          <w:b/>
          <w:bCs/>
          <w:sz w:val="20"/>
          <w:szCs w:val="20"/>
        </w:rPr>
        <w:t xml:space="preserve">36 </w:t>
      </w:r>
      <w:r w:rsidRPr="000E1244">
        <w:rPr>
          <w:b/>
          <w:sz w:val="20"/>
          <w:szCs w:val="20"/>
        </w:rPr>
        <w:t xml:space="preserve">miesięcy i dłuższy niż </w:t>
      </w:r>
      <w:r w:rsidRPr="000E1244">
        <w:rPr>
          <w:b/>
          <w:bCs/>
          <w:sz w:val="20"/>
          <w:szCs w:val="20"/>
        </w:rPr>
        <w:t xml:space="preserve">60 </w:t>
      </w:r>
      <w:r w:rsidRPr="000E1244">
        <w:rPr>
          <w:b/>
          <w:sz w:val="20"/>
          <w:szCs w:val="20"/>
        </w:rPr>
        <w:t>miesięcy</w:t>
      </w:r>
      <w:r w:rsidRPr="000E1244">
        <w:rPr>
          <w:sz w:val="20"/>
          <w:szCs w:val="20"/>
        </w:rPr>
        <w:t xml:space="preserve"> (wskazanie dłuższego niż  </w:t>
      </w:r>
      <w:r w:rsidRPr="000E1244">
        <w:rPr>
          <w:bCs/>
          <w:sz w:val="20"/>
          <w:szCs w:val="20"/>
        </w:rPr>
        <w:t xml:space="preserve">60 </w:t>
      </w:r>
      <w:r w:rsidRPr="000E1244">
        <w:rPr>
          <w:b/>
          <w:bCs/>
          <w:sz w:val="20"/>
          <w:szCs w:val="20"/>
        </w:rPr>
        <w:t xml:space="preserve"> </w:t>
      </w:r>
      <w:r w:rsidRPr="000E1244">
        <w:rPr>
          <w:sz w:val="20"/>
          <w:szCs w:val="20"/>
        </w:rPr>
        <w:t>miesięcy okresu gwarancji nie będzie dodatkowo pun</w:t>
      </w:r>
      <w:r>
        <w:rPr>
          <w:sz w:val="20"/>
          <w:szCs w:val="20"/>
        </w:rPr>
        <w:t xml:space="preserve">ktowane). W przypadku wskazania </w:t>
      </w:r>
      <w:r w:rsidRPr="000E1244">
        <w:rPr>
          <w:sz w:val="20"/>
          <w:szCs w:val="20"/>
        </w:rPr>
        <w:t xml:space="preserve">okresu gwarancji  dłuższego niż </w:t>
      </w:r>
      <w:r w:rsidRPr="000E1244">
        <w:rPr>
          <w:bCs/>
          <w:sz w:val="20"/>
          <w:szCs w:val="20"/>
        </w:rPr>
        <w:t>60</w:t>
      </w:r>
      <w:r w:rsidRPr="000E1244">
        <w:rPr>
          <w:b/>
          <w:bCs/>
          <w:sz w:val="20"/>
          <w:szCs w:val="20"/>
        </w:rPr>
        <w:t xml:space="preserve"> </w:t>
      </w:r>
      <w:r w:rsidRPr="000E1244">
        <w:rPr>
          <w:sz w:val="20"/>
          <w:szCs w:val="20"/>
        </w:rPr>
        <w:t>miesięcy wykonawca uzyska maksymalną liczę punków w zakresie kryterium nr 2 tj. 40 pkt, z zastrzeżeniem, że dla oceny pozostałych ofert, w zakresie kryterium nr 2 – zgodnie z wzorem opisanym w pkt 13.2.2 SIWZ – Zamawiający</w:t>
      </w:r>
      <w:r>
        <w:rPr>
          <w:sz w:val="20"/>
          <w:szCs w:val="20"/>
        </w:rPr>
        <w:t xml:space="preserve"> </w:t>
      </w:r>
      <w:r w:rsidRPr="000E1244">
        <w:rPr>
          <w:sz w:val="20"/>
          <w:szCs w:val="20"/>
        </w:rPr>
        <w:t xml:space="preserve">przyjmie, że wykonawca zaoferował okres  gwarancji wynoszący </w:t>
      </w:r>
      <w:r w:rsidRPr="000E1244">
        <w:rPr>
          <w:bCs/>
          <w:sz w:val="20"/>
          <w:szCs w:val="20"/>
        </w:rPr>
        <w:t xml:space="preserve">60 </w:t>
      </w:r>
      <w:r w:rsidRPr="000E1244">
        <w:rPr>
          <w:sz w:val="20"/>
          <w:szCs w:val="20"/>
        </w:rPr>
        <w:t xml:space="preserve">miesięcy). </w:t>
      </w: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sidRPr="000E1244">
        <w:rPr>
          <w:sz w:val="20"/>
          <w:szCs w:val="20"/>
        </w:rPr>
        <w:t xml:space="preserve">W przypadku gdy wykonawca zaoferuje </w:t>
      </w:r>
      <w:r w:rsidRPr="000E1244">
        <w:rPr>
          <w:b/>
          <w:sz w:val="20"/>
          <w:szCs w:val="20"/>
        </w:rPr>
        <w:t xml:space="preserve">okres gwarancji krótszy niż </w:t>
      </w:r>
      <w:r w:rsidRPr="000E1244">
        <w:rPr>
          <w:b/>
          <w:bCs/>
          <w:sz w:val="20"/>
          <w:szCs w:val="20"/>
        </w:rPr>
        <w:t xml:space="preserve">36 </w:t>
      </w:r>
      <w:r w:rsidRPr="000E1244">
        <w:rPr>
          <w:b/>
          <w:sz w:val="20"/>
          <w:szCs w:val="20"/>
        </w:rPr>
        <w:t xml:space="preserve">miesięcy, oferta wykonawcy podlegać będzie odrzuceniu </w:t>
      </w:r>
      <w:r w:rsidRPr="000E1244">
        <w:rPr>
          <w:sz w:val="20"/>
          <w:szCs w:val="20"/>
        </w:rPr>
        <w:t xml:space="preserve">na podstawie art. 89 ust. 1 pkt 2) </w:t>
      </w:r>
      <w:proofErr w:type="spellStart"/>
      <w:r w:rsidRPr="000E1244">
        <w:rPr>
          <w:sz w:val="20"/>
          <w:szCs w:val="20"/>
        </w:rPr>
        <w:t>Pzp</w:t>
      </w:r>
      <w:proofErr w:type="spellEnd"/>
      <w:r w:rsidRPr="000E1244">
        <w:rPr>
          <w:sz w:val="20"/>
          <w:szCs w:val="20"/>
        </w:rPr>
        <w:t xml:space="preserve">. </w:t>
      </w:r>
    </w:p>
    <w:p w:rsidR="000E1244" w:rsidRPr="000E1244" w:rsidRDefault="000E1244" w:rsidP="000E1244">
      <w:pPr>
        <w:numPr>
          <w:ilvl w:val="3"/>
          <w:numId w:val="2"/>
        </w:numPr>
        <w:spacing w:after="0" w:line="360" w:lineRule="auto"/>
        <w:jc w:val="both"/>
        <w:rPr>
          <w:rFonts w:eastAsia="Times New Roman" w:cs="Times New Roman"/>
          <w:sz w:val="20"/>
          <w:szCs w:val="20"/>
          <w:lang w:eastAsia="pl-PL"/>
        </w:rPr>
      </w:pPr>
      <w:r w:rsidRPr="000E1244">
        <w:rPr>
          <w:sz w:val="20"/>
          <w:szCs w:val="20"/>
        </w:rPr>
        <w:t xml:space="preserve">Oferta z najdłuższym okresem gwarancji otrzyma największą ilość punktów, pozostałe oferty proporcjonalnie mniej, z zastrzeżeniem pkt 13.2.2.1 SIWZ. </w:t>
      </w:r>
    </w:p>
    <w:p w:rsidR="000E1244" w:rsidRPr="00E65222" w:rsidRDefault="000E1244" w:rsidP="000E1244">
      <w:pPr>
        <w:numPr>
          <w:ilvl w:val="3"/>
          <w:numId w:val="2"/>
        </w:numPr>
        <w:spacing w:after="0" w:line="360" w:lineRule="auto"/>
        <w:jc w:val="both"/>
        <w:rPr>
          <w:rFonts w:eastAsia="Times New Roman" w:cs="Times New Roman"/>
          <w:sz w:val="20"/>
          <w:szCs w:val="20"/>
          <w:lang w:eastAsia="pl-PL"/>
        </w:rPr>
      </w:pPr>
      <w:r w:rsidRPr="00E65222">
        <w:rPr>
          <w:sz w:val="20"/>
          <w:szCs w:val="20"/>
        </w:rPr>
        <w:t xml:space="preserve">Przyjmuje się, że 1% = 1 pkt i tak zostanie przeliczona liczba uzyskanych punktów w tym  kryterium. </w:t>
      </w:r>
    </w:p>
    <w:p w:rsidR="000E1244" w:rsidRPr="00E65222" w:rsidRDefault="000E1244" w:rsidP="000E1244">
      <w:pPr>
        <w:numPr>
          <w:ilvl w:val="3"/>
          <w:numId w:val="2"/>
        </w:numPr>
        <w:spacing w:after="0" w:line="360" w:lineRule="auto"/>
        <w:jc w:val="both"/>
        <w:rPr>
          <w:rFonts w:eastAsia="Times New Roman" w:cs="Times New Roman"/>
          <w:sz w:val="20"/>
          <w:szCs w:val="20"/>
          <w:lang w:eastAsia="pl-PL"/>
        </w:rPr>
      </w:pPr>
      <w:r w:rsidRPr="00E65222">
        <w:rPr>
          <w:sz w:val="20"/>
          <w:szCs w:val="20"/>
        </w:rPr>
        <w:t xml:space="preserve">W Kryterium nr 2 można uzyskać max. 40 pkt. </w:t>
      </w:r>
    </w:p>
    <w:p w:rsidR="000E1244" w:rsidRPr="00E65222" w:rsidRDefault="000E1244" w:rsidP="00E65222">
      <w:pPr>
        <w:numPr>
          <w:ilvl w:val="2"/>
          <w:numId w:val="2"/>
        </w:numPr>
        <w:spacing w:after="0" w:line="360" w:lineRule="auto"/>
        <w:jc w:val="both"/>
        <w:rPr>
          <w:rFonts w:eastAsia="Times New Roman" w:cs="Times New Roman"/>
          <w:sz w:val="20"/>
          <w:szCs w:val="20"/>
          <w:lang w:eastAsia="pl-PL"/>
        </w:rPr>
      </w:pPr>
      <w:r w:rsidRPr="00E65222">
        <w:rPr>
          <w:sz w:val="20"/>
          <w:szCs w:val="20"/>
        </w:rPr>
        <w:t xml:space="preserve"> Oferty zostaną ocenione przez Zamawiającego w skali od 0,00 do 100,00 pkt. </w:t>
      </w:r>
    </w:p>
    <w:p w:rsidR="000E1244" w:rsidRPr="00E65222" w:rsidRDefault="000E1244" w:rsidP="000E1244">
      <w:pPr>
        <w:numPr>
          <w:ilvl w:val="2"/>
          <w:numId w:val="2"/>
        </w:numPr>
        <w:spacing w:after="0" w:line="360" w:lineRule="auto"/>
        <w:jc w:val="both"/>
        <w:rPr>
          <w:rFonts w:eastAsia="Times New Roman" w:cs="Times New Roman"/>
          <w:sz w:val="20"/>
          <w:szCs w:val="20"/>
          <w:lang w:eastAsia="pl-PL"/>
        </w:rPr>
      </w:pPr>
      <w:r w:rsidRPr="00E65222">
        <w:rPr>
          <w:b/>
          <w:bCs/>
          <w:sz w:val="20"/>
          <w:szCs w:val="20"/>
        </w:rPr>
        <w:t xml:space="preserve">Za najkorzystniejszą zostanie uznana oferta, która uzyska łącznie najwyższą liczbę </w:t>
      </w:r>
      <w:r w:rsidRPr="00E65222">
        <w:rPr>
          <w:b/>
          <w:sz w:val="20"/>
          <w:szCs w:val="20"/>
        </w:rPr>
        <w:t>punktów</w:t>
      </w:r>
      <w:r w:rsidR="00E65222">
        <w:rPr>
          <w:sz w:val="20"/>
          <w:szCs w:val="20"/>
        </w:rPr>
        <w:t xml:space="preserve"> </w:t>
      </w:r>
      <w:r w:rsidRPr="00E65222">
        <w:rPr>
          <w:sz w:val="20"/>
          <w:szCs w:val="20"/>
        </w:rPr>
        <w:t xml:space="preserve">(kryterium nr 1 + kryterium nr 2). </w:t>
      </w:r>
    </w:p>
    <w:p w:rsidR="000E1244" w:rsidRPr="009A3F33" w:rsidRDefault="000E1244" w:rsidP="000E1244">
      <w:pPr>
        <w:pStyle w:val="Default"/>
        <w:rPr>
          <w:color w:val="auto"/>
        </w:rPr>
      </w:pPr>
    </w:p>
    <w:p w:rsidR="00C06652" w:rsidRPr="00C06652" w:rsidRDefault="00C06652" w:rsidP="000E1244">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Informacje o formalnościach, jakie powinny zostać dopełnione po wyborze oferty w celu zawarcia umowy w sprawie zamówienia publicznego</w:t>
      </w:r>
    </w:p>
    <w:bookmarkEnd w:id="13"/>
    <w:bookmarkEnd w:id="14"/>
    <w:bookmarkEnd w:id="15"/>
    <w:bookmarkEnd w:id="16"/>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 terminie i miejscu zawarcia umowy Wykonawca, którego oferta została wybrana, jako najkorzystniejsza zostanie powiadomiony niezwłocznie po upływie terminu do wniesienia odwołania lub zakończeniu postępowania odwoławczego.</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Przed podpisaniem umowy Wykonawca, którego oferta została uznana za najkorzystniejszą zobowiązany jest wnieść zabezpieczenie należytego wykonania umowy, o którym mowa w pkt 15 SIWZ oraz przekazać Zamawiającemu:</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Kopię uprawnień budowlanych, potwierdzonych notarialnie za zgod</w:t>
      </w:r>
      <w:r w:rsidR="003A3C45">
        <w:rPr>
          <w:rFonts w:eastAsia="Times New Roman" w:cs="Times New Roman"/>
          <w:sz w:val="20"/>
          <w:szCs w:val="20"/>
          <w:lang w:eastAsia="pl-PL"/>
        </w:rPr>
        <w:t xml:space="preserve">ność z oryginałem, </w:t>
      </w:r>
      <w:r w:rsidRPr="00C06652">
        <w:rPr>
          <w:rFonts w:eastAsia="Times New Roman" w:cs="Times New Roman"/>
          <w:sz w:val="20"/>
          <w:szCs w:val="20"/>
          <w:lang w:eastAsia="pl-PL"/>
        </w:rPr>
        <w:t>o których mowa w pkt 5.1.1.</w:t>
      </w:r>
      <w:r w:rsidR="003A3C45">
        <w:rPr>
          <w:rFonts w:eastAsia="Times New Roman" w:cs="Times New Roman"/>
          <w:sz w:val="20"/>
          <w:szCs w:val="20"/>
          <w:lang w:eastAsia="pl-PL"/>
        </w:rPr>
        <w:t xml:space="preserve">2 SIWZ oraz kopię zaświadczenia </w:t>
      </w:r>
      <w:r w:rsidRPr="00C06652">
        <w:rPr>
          <w:rFonts w:eastAsia="Times New Roman" w:cs="Times New Roman"/>
          <w:sz w:val="20"/>
          <w:szCs w:val="20"/>
          <w:lang w:eastAsia="pl-PL"/>
        </w:rPr>
        <w:t>z Polskiej Izby Inżynierów Budownictwa potwierdzoną za zgodność z oryginałem przez Wykonawcę.</w:t>
      </w:r>
    </w:p>
    <w:p w:rsidR="00C06652" w:rsidRPr="00031116"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Oświadczenie Kierownika budowy o podjęciu obowiązków jako Kierownik budowy podczas </w:t>
      </w:r>
      <w:r w:rsidRPr="00031116">
        <w:rPr>
          <w:rFonts w:eastAsia="Times New Roman" w:cs="Times New Roman"/>
          <w:sz w:val="20"/>
          <w:szCs w:val="20"/>
          <w:lang w:eastAsia="pl-PL"/>
        </w:rPr>
        <w:t>realizacji umowy.</w:t>
      </w:r>
    </w:p>
    <w:p w:rsidR="002D644C" w:rsidRPr="002D644C" w:rsidRDefault="00180D59" w:rsidP="000E1244">
      <w:pPr>
        <w:pStyle w:val="Akapitzlist"/>
        <w:numPr>
          <w:ilvl w:val="2"/>
          <w:numId w:val="2"/>
        </w:numPr>
        <w:spacing w:after="0" w:line="360" w:lineRule="auto"/>
        <w:jc w:val="both"/>
        <w:rPr>
          <w:rFonts w:asciiTheme="minorHAnsi" w:hAnsiTheme="minorHAnsi" w:cs="Times New Roman"/>
          <w:noProof w:val="0"/>
          <w:sz w:val="20"/>
          <w:szCs w:val="20"/>
          <w:lang w:eastAsia="pl-PL"/>
        </w:rPr>
      </w:pPr>
      <w:r w:rsidRPr="002D644C">
        <w:rPr>
          <w:rFonts w:cs="Times New Roman"/>
          <w:sz w:val="20"/>
          <w:szCs w:val="20"/>
          <w:shd w:val="clear" w:color="auto" w:fill="FFFFFF"/>
          <w:lang w:eastAsia="pl-PL"/>
        </w:rPr>
        <w:t xml:space="preserve">Oświadczenie Wykonawcy o zatrudnieniu na podstawie umowy o pracę osób wykonujących czynności  </w:t>
      </w:r>
      <w:r w:rsidR="00D640B0">
        <w:rPr>
          <w:rFonts w:cs="Times New Roman"/>
          <w:sz w:val="20"/>
          <w:szCs w:val="20"/>
          <w:shd w:val="clear" w:color="auto" w:fill="FFFFFF"/>
          <w:lang w:eastAsia="pl-PL"/>
        </w:rPr>
        <w:br/>
      </w:r>
      <w:r w:rsidRPr="002D644C">
        <w:rPr>
          <w:rFonts w:cs="Times New Roman"/>
          <w:sz w:val="20"/>
          <w:szCs w:val="20"/>
          <w:shd w:val="clear" w:color="auto" w:fill="FFFFFF"/>
          <w:lang w:eastAsia="pl-PL"/>
        </w:rPr>
        <w:t xml:space="preserve">w zakresie realizacji zamówienia </w:t>
      </w:r>
      <w:r w:rsidRPr="002D644C">
        <w:rPr>
          <w:rFonts w:cs="Times New Roman"/>
          <w:sz w:val="20"/>
          <w:szCs w:val="20"/>
          <w:lang w:eastAsia="pl-PL"/>
        </w:rPr>
        <w:t xml:space="preserve">- </w:t>
      </w:r>
      <w:r w:rsidR="003A3C45" w:rsidRPr="002D644C">
        <w:rPr>
          <w:rFonts w:cs="Times New Roman"/>
          <w:sz w:val="20"/>
          <w:szCs w:val="20"/>
          <w:shd w:val="clear" w:color="auto" w:fill="FFFFFF"/>
          <w:lang w:eastAsia="pl-PL"/>
        </w:rPr>
        <w:t xml:space="preserve">zgodnie z pkt 25 SIWZ - </w:t>
      </w:r>
      <w:r w:rsidR="00026263" w:rsidRPr="002D644C">
        <w:rPr>
          <w:rFonts w:cs="Times New Roman"/>
          <w:sz w:val="20"/>
          <w:szCs w:val="20"/>
          <w:lang w:eastAsia="pl-PL"/>
        </w:rPr>
        <w:t xml:space="preserve">wzór druku formularza stanowi załącznik nr </w:t>
      </w:r>
      <w:r w:rsidR="00D640B0">
        <w:rPr>
          <w:rFonts w:cs="Times New Roman"/>
          <w:sz w:val="20"/>
          <w:szCs w:val="20"/>
          <w:lang w:eastAsia="pl-PL"/>
        </w:rPr>
        <w:t>2</w:t>
      </w:r>
      <w:r w:rsidR="002D644C">
        <w:rPr>
          <w:rFonts w:cs="Times New Roman"/>
          <w:sz w:val="20"/>
          <w:szCs w:val="20"/>
          <w:lang w:eastAsia="pl-PL"/>
        </w:rPr>
        <w:t>0</w:t>
      </w:r>
      <w:r w:rsidR="00026263" w:rsidRPr="002D644C">
        <w:rPr>
          <w:rFonts w:cs="Times New Roman"/>
          <w:sz w:val="20"/>
          <w:szCs w:val="20"/>
          <w:lang w:eastAsia="pl-PL"/>
        </w:rPr>
        <w:t xml:space="preserve"> </w:t>
      </w:r>
      <w:r w:rsidR="002D644C" w:rsidRPr="002D644C">
        <w:rPr>
          <w:rFonts w:asciiTheme="minorHAnsi" w:hAnsiTheme="minorHAnsi" w:cs="Times New Roman"/>
          <w:noProof w:val="0"/>
          <w:sz w:val="20"/>
          <w:szCs w:val="20"/>
          <w:lang w:eastAsia="pl-PL"/>
        </w:rPr>
        <w:t>(dl</w:t>
      </w:r>
      <w:r w:rsidR="00D640B0">
        <w:rPr>
          <w:rFonts w:asciiTheme="minorHAnsi" w:hAnsiTheme="minorHAnsi" w:cs="Times New Roman"/>
          <w:noProof w:val="0"/>
          <w:sz w:val="20"/>
          <w:szCs w:val="20"/>
          <w:lang w:eastAsia="pl-PL"/>
        </w:rPr>
        <w:t>a Zadania nr 1), załącznik nr 2</w:t>
      </w:r>
      <w:r w:rsidR="002D644C">
        <w:rPr>
          <w:rFonts w:asciiTheme="minorHAnsi" w:hAnsiTheme="minorHAnsi" w:cs="Times New Roman"/>
          <w:noProof w:val="0"/>
          <w:sz w:val="20"/>
          <w:szCs w:val="20"/>
          <w:lang w:eastAsia="pl-PL"/>
        </w:rPr>
        <w:t>1</w:t>
      </w:r>
      <w:r w:rsidR="002D644C" w:rsidRPr="002D644C">
        <w:rPr>
          <w:rFonts w:asciiTheme="minorHAnsi" w:hAnsiTheme="minorHAnsi" w:cs="Times New Roman"/>
          <w:noProof w:val="0"/>
          <w:sz w:val="20"/>
          <w:szCs w:val="20"/>
          <w:lang w:eastAsia="pl-PL"/>
        </w:rPr>
        <w:t xml:space="preserve"> (dla Zadania nr 2), zał</w:t>
      </w:r>
      <w:r w:rsidR="002D644C">
        <w:rPr>
          <w:rFonts w:asciiTheme="minorHAnsi" w:hAnsiTheme="minorHAnsi" w:cs="Times New Roman"/>
          <w:noProof w:val="0"/>
          <w:sz w:val="20"/>
          <w:szCs w:val="20"/>
          <w:lang w:eastAsia="pl-PL"/>
        </w:rPr>
        <w:t xml:space="preserve">ącznik nr </w:t>
      </w:r>
      <w:r w:rsidR="00D640B0">
        <w:rPr>
          <w:rFonts w:asciiTheme="minorHAnsi" w:hAnsiTheme="minorHAnsi" w:cs="Times New Roman"/>
          <w:noProof w:val="0"/>
          <w:sz w:val="20"/>
          <w:szCs w:val="20"/>
          <w:lang w:eastAsia="pl-PL"/>
        </w:rPr>
        <w:t>2</w:t>
      </w:r>
      <w:r w:rsidR="002D644C">
        <w:rPr>
          <w:rFonts w:asciiTheme="minorHAnsi" w:hAnsiTheme="minorHAnsi" w:cs="Times New Roman"/>
          <w:noProof w:val="0"/>
          <w:sz w:val="20"/>
          <w:szCs w:val="20"/>
          <w:lang w:eastAsia="pl-PL"/>
        </w:rPr>
        <w:t>2</w:t>
      </w:r>
      <w:r w:rsidR="002D644C" w:rsidRPr="002D644C">
        <w:rPr>
          <w:rFonts w:asciiTheme="minorHAnsi" w:hAnsiTheme="minorHAnsi" w:cs="Times New Roman"/>
          <w:noProof w:val="0"/>
          <w:sz w:val="20"/>
          <w:szCs w:val="20"/>
          <w:lang w:eastAsia="pl-PL"/>
        </w:rPr>
        <w:t xml:space="preserve"> </w:t>
      </w:r>
      <w:r w:rsidR="00D640B0">
        <w:rPr>
          <w:rFonts w:asciiTheme="minorHAnsi" w:hAnsiTheme="minorHAnsi" w:cs="Times New Roman"/>
          <w:noProof w:val="0"/>
          <w:sz w:val="20"/>
          <w:szCs w:val="20"/>
          <w:lang w:eastAsia="pl-PL"/>
        </w:rPr>
        <w:t>(dla zadania 3)</w:t>
      </w:r>
      <w:r w:rsidR="002D644C" w:rsidRPr="002D644C">
        <w:rPr>
          <w:rFonts w:asciiTheme="minorHAnsi" w:hAnsiTheme="minorHAnsi" w:cs="Times New Roman"/>
          <w:noProof w:val="0"/>
          <w:sz w:val="20"/>
          <w:szCs w:val="20"/>
          <w:lang w:eastAsia="pl-PL"/>
        </w:rPr>
        <w:t>.</w:t>
      </w:r>
    </w:p>
    <w:p w:rsidR="00C06652" w:rsidRPr="002D644C" w:rsidRDefault="00C06652" w:rsidP="000E1244">
      <w:pPr>
        <w:numPr>
          <w:ilvl w:val="2"/>
          <w:numId w:val="2"/>
        </w:numPr>
        <w:spacing w:after="0" w:line="360" w:lineRule="auto"/>
        <w:jc w:val="both"/>
        <w:rPr>
          <w:rFonts w:eastAsia="Times New Roman" w:cs="Times New Roman"/>
          <w:sz w:val="20"/>
          <w:szCs w:val="20"/>
          <w:lang w:eastAsia="pl-PL"/>
        </w:rPr>
      </w:pPr>
      <w:r w:rsidRPr="002D644C">
        <w:rPr>
          <w:rFonts w:eastAsia="Times New Roman" w:cs="Times New Roman"/>
          <w:sz w:val="20"/>
          <w:szCs w:val="20"/>
          <w:lang w:eastAsia="pl-PL"/>
        </w:rPr>
        <w:t>Jeżeli zostanie wybrana oferta Wykonawców wspólnie ubiegających się o zamówienie, Zamawiający będzie wymagał przed zawarciem umowy przedłożenia Umowy regulującej współpracę tych Wykonawców.</w:t>
      </w:r>
    </w:p>
    <w:p w:rsidR="0060113F" w:rsidRPr="00031116" w:rsidRDefault="0060113F" w:rsidP="000E1244">
      <w:pPr>
        <w:numPr>
          <w:ilvl w:val="2"/>
          <w:numId w:val="2"/>
        </w:numPr>
        <w:spacing w:after="0" w:line="360" w:lineRule="auto"/>
        <w:jc w:val="both"/>
        <w:rPr>
          <w:rFonts w:eastAsia="Times New Roman" w:cs="Times New Roman"/>
          <w:sz w:val="20"/>
          <w:szCs w:val="20"/>
          <w:lang w:eastAsia="pl-PL"/>
        </w:rPr>
      </w:pPr>
      <w:r w:rsidRPr="00031116">
        <w:rPr>
          <w:rFonts w:eastAsia="Times New Roman" w:cs="Times New Roman"/>
          <w:sz w:val="20"/>
          <w:szCs w:val="20"/>
          <w:lang w:eastAsia="pl-PL"/>
        </w:rPr>
        <w:t>Zamawiający żąda od Wykonawcy zawarcia ubezpieczenia odpowiedzialności cywilnej dla wykonania przedmiotu umowy w wysokości równej wartości złożonej oferty brutto.</w:t>
      </w:r>
    </w:p>
    <w:p w:rsidR="00C06652" w:rsidRPr="00C06652" w:rsidRDefault="00C765DB" w:rsidP="000E1244">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Brak przekazania przed podpisaniem umowy powyższych dokumentów oraz należytego zabezpieczenia wykonania umowy będzie jednoznaczne z odmową podpisania umowy przez Wykonawcę.</w:t>
      </w:r>
    </w:p>
    <w:p w:rsidR="00C06652" w:rsidRPr="00C06652" w:rsidRDefault="00C765DB" w:rsidP="000E1244">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Przed przystąpieniem do wykonania zamówienia Wykonawca zobowiązany jest, o ile są już znane, podać nazwy albo imiona i nazwiska oraz dane kontaktowe podwykonawców i osób do kontaktu z nimi, zaangażowanych w roboty budowlane. Wykonawca zawiadamia Zamawiającego o wszelkich zmianach danych, o których mowa w zdaniu pierwszym, w trakcie realizacji zamówienia, a także przekazuje informacje na temat nowych podwykonawców, którym w późniejszym okresie zamierza powierzyć realizację robót budowlanych.</w:t>
      </w:r>
    </w:p>
    <w:p w:rsidR="00C06652" w:rsidRPr="00C06652" w:rsidRDefault="00C06652" w:rsidP="000E1244">
      <w:pPr>
        <w:numPr>
          <w:ilvl w:val="0"/>
          <w:numId w:val="2"/>
        </w:numPr>
        <w:spacing w:after="0" w:line="360" w:lineRule="auto"/>
        <w:jc w:val="both"/>
        <w:rPr>
          <w:rFonts w:eastAsia="Times New Roman" w:cs="Times New Roman"/>
          <w:sz w:val="20"/>
          <w:szCs w:val="20"/>
          <w:lang w:eastAsia="pl-PL"/>
        </w:rPr>
      </w:pPr>
      <w:bookmarkStart w:id="17" w:name="_Toc145084748"/>
      <w:r w:rsidRPr="00C06652">
        <w:rPr>
          <w:rFonts w:eastAsia="Times New Roman" w:cs="Times New Roman"/>
          <w:b/>
          <w:sz w:val="20"/>
          <w:szCs w:val="20"/>
          <w:lang w:eastAsia="pl-PL"/>
        </w:rPr>
        <w:t>Wymagania dotyczące zabezpieczenia należytego wykonania umowy</w:t>
      </w:r>
      <w:bookmarkEnd w:id="17"/>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od Wykonawcy, którego oferta została wybrana jako najkorzystniejsza wniesienia zabezpieczenia należyteg</w:t>
      </w:r>
      <w:r w:rsidR="00C96A17">
        <w:rPr>
          <w:rFonts w:eastAsia="Times New Roman" w:cs="Times New Roman"/>
          <w:sz w:val="20"/>
          <w:szCs w:val="20"/>
          <w:lang w:eastAsia="pl-PL"/>
        </w:rPr>
        <w:t>o wykonania umowy w wysokości 5</w:t>
      </w:r>
      <w:r w:rsidRPr="00C06652">
        <w:rPr>
          <w:rFonts w:eastAsia="Times New Roman" w:cs="Times New Roman"/>
          <w:sz w:val="20"/>
          <w:szCs w:val="20"/>
          <w:lang w:eastAsia="pl-PL"/>
        </w:rPr>
        <w:t>% ceny brutto całkowitej podanej w ofercie.</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zwane dalej „zabezpieczeniem” służy pokryciu roszczeń z tytułu niewykonania lub nienależytego wykonania umowy.</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uzgodni z Zamawiającym formę oraz treść wymaganego zabezpieczenia.</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może być wniesione wg. wyboru Wykonawcy w jednej lub w kilku następujących formach:</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Pieniężnej,</w:t>
      </w:r>
    </w:p>
    <w:p w:rsidR="00C06652" w:rsidRPr="00D640B0" w:rsidRDefault="00C06652" w:rsidP="00D640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bankowych lub poręczeniach spółdzielczej kasy oszczędnościowo-kredytowej, z tym </w:t>
      </w:r>
      <w:r w:rsidRPr="00D640B0">
        <w:rPr>
          <w:rFonts w:eastAsia="Times New Roman" w:cs="Times New Roman"/>
          <w:sz w:val="20"/>
          <w:szCs w:val="20"/>
          <w:lang w:eastAsia="pl-PL"/>
        </w:rPr>
        <w:t>że zobowiązanie kasy jest zawsze zobowiązaniem pieniężnym,</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bankowych,</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ubezpieczeniowych,</w:t>
      </w:r>
    </w:p>
    <w:p w:rsidR="00C06652" w:rsidRPr="00D640B0" w:rsidRDefault="00C06652" w:rsidP="00D640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udzielanych przez podmioty, o których mowa w art. 6b ust. 5 pkt 2 ustawy z dnia </w:t>
      </w:r>
      <w:r w:rsidR="00D640B0">
        <w:rPr>
          <w:rFonts w:eastAsia="Times New Roman" w:cs="Times New Roman"/>
          <w:sz w:val="20"/>
          <w:szCs w:val="20"/>
          <w:lang w:eastAsia="pl-PL"/>
        </w:rPr>
        <w:t xml:space="preserve"> </w:t>
      </w:r>
      <w:r w:rsidRPr="00D640B0">
        <w:rPr>
          <w:rFonts w:eastAsia="Times New Roman" w:cs="Times New Roman"/>
          <w:sz w:val="20"/>
          <w:szCs w:val="20"/>
          <w:lang w:eastAsia="pl-PL"/>
        </w:rPr>
        <w:t>9 listopada 2000 r. o utworzeniu Polskiej Agencji Rozwoju Przedsiębiorczości ( Dz. U. z 201</w:t>
      </w:r>
      <w:r w:rsidR="00CA036B" w:rsidRPr="00D640B0">
        <w:rPr>
          <w:rFonts w:eastAsia="Times New Roman" w:cs="Times New Roman"/>
          <w:sz w:val="20"/>
          <w:szCs w:val="20"/>
          <w:lang w:eastAsia="pl-PL"/>
        </w:rPr>
        <w:t>8</w:t>
      </w:r>
      <w:r w:rsidRPr="00D640B0">
        <w:rPr>
          <w:rFonts w:eastAsia="Times New Roman" w:cs="Times New Roman"/>
          <w:sz w:val="20"/>
          <w:szCs w:val="20"/>
          <w:lang w:eastAsia="pl-PL"/>
        </w:rPr>
        <w:t xml:space="preserve">r. poz. </w:t>
      </w:r>
      <w:r w:rsidR="00CA036B" w:rsidRPr="00D640B0">
        <w:rPr>
          <w:rFonts w:eastAsia="Times New Roman" w:cs="Times New Roman"/>
          <w:sz w:val="20"/>
          <w:szCs w:val="20"/>
          <w:lang w:eastAsia="pl-PL"/>
        </w:rPr>
        <w:t xml:space="preserve">110 z </w:t>
      </w:r>
      <w:proofErr w:type="spellStart"/>
      <w:r w:rsidR="00CA036B" w:rsidRPr="00D640B0">
        <w:rPr>
          <w:rFonts w:eastAsia="Times New Roman" w:cs="Times New Roman"/>
          <w:sz w:val="20"/>
          <w:szCs w:val="20"/>
          <w:lang w:eastAsia="pl-PL"/>
        </w:rPr>
        <w:t>późn</w:t>
      </w:r>
      <w:proofErr w:type="spellEnd"/>
      <w:r w:rsidR="00CA036B" w:rsidRPr="00D640B0">
        <w:rPr>
          <w:rFonts w:eastAsia="Times New Roman" w:cs="Times New Roman"/>
          <w:sz w:val="20"/>
          <w:szCs w:val="20"/>
          <w:lang w:eastAsia="pl-PL"/>
        </w:rPr>
        <w:t>.</w:t>
      </w:r>
      <w:r w:rsidRPr="00D640B0">
        <w:rPr>
          <w:rFonts w:eastAsia="Times New Roman" w:cs="Times New Roman"/>
          <w:sz w:val="20"/>
          <w:szCs w:val="20"/>
          <w:lang w:eastAsia="pl-PL"/>
        </w:rPr>
        <w:t xml:space="preserve"> zm.).</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W wypadku udzielenia zabezpieczenia w postaci gwarancji bankowej lub ubezpieczeniowej, udzielona gwarancja musi być gwarancją samoistną, nieodwołalną, bezwarunkową i płatną na pierwsze żądanie, bez konieczności przedkładania jakichkolwiek dodatkowych dokumentów przez Zamawiającego, udzieloną tytułem zabezpieczenia wszelkich roszczeń Zamawiającego z tytułu nienależytego wykonania umowy, w tym roszczeń Zamawiającego z tytułu gwarancji i rękojmi za wady, na okres wykonania umowy oraz udzielonej rękojmi.</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Gwarancja, o której mowa w pkt 15.5 SIWZ powinna zawierać następujące elementy: </w:t>
      </w:r>
    </w:p>
    <w:p w:rsidR="00C06652" w:rsidRPr="00D640B0" w:rsidRDefault="00C06652" w:rsidP="00D640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Nazwę dającego zlecenie (Wykonawcy), beneficjenta gwarancji (Zamawiającego), gwaranta (banku</w:t>
      </w:r>
      <w:r w:rsidR="00D640B0">
        <w:rPr>
          <w:rFonts w:eastAsia="Times New Roman" w:cs="Times New Roman"/>
          <w:sz w:val="20"/>
          <w:szCs w:val="20"/>
          <w:lang w:eastAsia="pl-PL"/>
        </w:rPr>
        <w:t xml:space="preserve"> </w:t>
      </w:r>
      <w:r w:rsidRPr="00D640B0">
        <w:rPr>
          <w:rFonts w:eastAsia="Times New Roman" w:cs="Times New Roman"/>
          <w:sz w:val="20"/>
          <w:szCs w:val="20"/>
          <w:lang w:eastAsia="pl-PL"/>
        </w:rPr>
        <w:t>lub instytucji ubezpieczeniowej udzielających gwarancji) oraz wskazanie siedzib,</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Określenie wierzytelności, która ma być zabezpieczona gwarancją,</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Kwotę gwarancji,</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ważności gwarancji,</w:t>
      </w:r>
    </w:p>
    <w:p w:rsidR="00C06652" w:rsidRPr="00D640B0" w:rsidRDefault="00C06652" w:rsidP="00D640B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Zobowiązanie gwaranta do „zapłacenia” kwoty gwarancji na pierwsze pisemne żądanie </w:t>
      </w:r>
      <w:r w:rsidRPr="00D640B0">
        <w:rPr>
          <w:rFonts w:eastAsia="Times New Roman" w:cs="Times New Roman"/>
          <w:sz w:val="20"/>
          <w:szCs w:val="20"/>
          <w:lang w:eastAsia="pl-PL"/>
        </w:rPr>
        <w:t xml:space="preserve">Zamawiającego zawierające oświadczenie, iż gwarant, pokryje roszczenia z tytułu:  </w:t>
      </w:r>
    </w:p>
    <w:p w:rsidR="00C06652" w:rsidRPr="00C06652" w:rsidRDefault="00C06652" w:rsidP="000E1244">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Niewykonania Umowy przez Wykonawcę,</w:t>
      </w:r>
    </w:p>
    <w:p w:rsidR="00C06652" w:rsidRPr="00C06652" w:rsidRDefault="00C06652" w:rsidP="000E1244">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Nienależytego wykonania Umowy przez Wykonawcę, </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sporu pomiędzy Zamawiającym a Wykonawcą, bank lub towarzystwo ubezpieczeniowe wydające gwarancję nie będzie miał prawa do złożenia kwot płatnych na podstawie gwarancji w depozycie sądowym lub innej instytucji, lecz wypłaci je bezpośrednio Zamawiającemu.</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koszty i opłaty związane z ustanowieniem zabezpieczenia ponosi wyłącznie Wykonawca.</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Postanowienia o których mowa w pkt 15.5÷15.8 SIWZ odnoszą się również do poręczeń bankowych lub poręczeń spółdzielczej kasy oszczędnościowo-kredytowej, z tym, że poręczenie kasy jest zawsze poręczeniem pieniężnym oraz do poręczeń udzielanych przez podmioty, o których mowa w art. 6b ust. 5 pkt 2 ustawy </w:t>
      </w:r>
      <w:r w:rsidR="00D640B0">
        <w:rPr>
          <w:rFonts w:eastAsia="Times New Roman" w:cs="Times New Roman"/>
          <w:sz w:val="20"/>
          <w:szCs w:val="20"/>
          <w:lang w:eastAsia="pl-PL"/>
        </w:rPr>
        <w:br/>
      </w:r>
      <w:r w:rsidRPr="00C06652">
        <w:rPr>
          <w:rFonts w:eastAsia="Times New Roman" w:cs="Times New Roman"/>
          <w:sz w:val="20"/>
          <w:szCs w:val="20"/>
          <w:lang w:eastAsia="pl-PL"/>
        </w:rPr>
        <w:t>o utworzeniu Polskiej Agencji Rozwoju P</w:t>
      </w:r>
      <w:r w:rsidR="00CA036B">
        <w:rPr>
          <w:rFonts w:eastAsia="Times New Roman" w:cs="Times New Roman"/>
          <w:sz w:val="20"/>
          <w:szCs w:val="20"/>
          <w:lang w:eastAsia="pl-PL"/>
        </w:rPr>
        <w:t>rzedsiębiorczości (Dz. U. z 2018r. poz. 110</w:t>
      </w:r>
      <w:r w:rsidRPr="00C06652">
        <w:rPr>
          <w:rFonts w:eastAsia="Times New Roman" w:cs="Times New Roman"/>
          <w:sz w:val="20"/>
          <w:szCs w:val="20"/>
          <w:lang w:eastAsia="pl-PL"/>
        </w:rPr>
        <w:t xml:space="preserve"> z</w:t>
      </w:r>
      <w:r w:rsidR="00CA036B">
        <w:rPr>
          <w:rFonts w:eastAsia="Times New Roman" w:cs="Times New Roman"/>
          <w:sz w:val="20"/>
          <w:szCs w:val="20"/>
          <w:lang w:eastAsia="pl-PL"/>
        </w:rPr>
        <w:t xml:space="preserve"> </w:t>
      </w:r>
      <w:proofErr w:type="spellStart"/>
      <w:r w:rsidR="00CA036B">
        <w:rPr>
          <w:rFonts w:eastAsia="Times New Roman" w:cs="Times New Roman"/>
          <w:sz w:val="20"/>
          <w:szCs w:val="20"/>
          <w:lang w:eastAsia="pl-PL"/>
        </w:rPr>
        <w:t>późn</w:t>
      </w:r>
      <w:proofErr w:type="spellEnd"/>
      <w:r w:rsidR="00CA036B">
        <w:rPr>
          <w:rFonts w:eastAsia="Times New Roman" w:cs="Times New Roman"/>
          <w:sz w:val="20"/>
          <w:szCs w:val="20"/>
          <w:lang w:eastAsia="pl-PL"/>
        </w:rPr>
        <w:t>.</w:t>
      </w:r>
      <w:r w:rsidRPr="00C06652">
        <w:rPr>
          <w:rFonts w:eastAsia="Times New Roman" w:cs="Times New Roman"/>
          <w:sz w:val="20"/>
          <w:szCs w:val="20"/>
          <w:lang w:eastAsia="pl-PL"/>
        </w:rPr>
        <w:t xml:space="preserve"> zm.).</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wnoszone w formie pieniężnej należy wpłacić przelewem na rachunek bankowy Zamawiającego prowadzony przez bank PKO BP S.A. na nr rachunku 44 1020 2212 0000 5102 0315 1206.</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pozostałych form wniesienia zabezpieczenia należytego wykonania Umowy (innych niż pieniężna) oryginał dowodu wniesienia należytego zabezpieczenia należy zdeponować w siedzibie Zamawiającego, pok. nr 4.</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Gwarant nie może uzależniać dokonania zapłaty od spełnienia jakichkolwiek dodatkowych warunków lub wykonania czynności, jak również od przedłożenia dodatkowej dokumentacji, w szczególności </w:t>
      </w:r>
      <w:r w:rsidRPr="00C06652">
        <w:rPr>
          <w:rFonts w:eastAsia="Calibri" w:cs="Times New Roman"/>
          <w:bCs/>
          <w:sz w:val="20"/>
          <w:szCs w:val="20"/>
        </w:rPr>
        <w:t>Gwarancja (poręczenie) nie może zawierać zastrzeżenia gwaranta (poręczyciela), że pisemne żądanie zapłaty musi być przedstawione za pośrednictwem Banku prowadzącego rachunek Zamawiającego, w celu potwierdzenia, że podpisy złożone na pisemnym żądaniu należą do osób uprawnionych do zaciągania zobowiązań majątkowych w imieniu Zamawiającego.</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Calibri" w:cs="Times New Roman"/>
          <w:bCs/>
          <w:sz w:val="20"/>
          <w:szCs w:val="20"/>
        </w:rPr>
        <w:t xml:space="preserve">Gwarancja (poręczenie) nie może zawierać zastrzeżenia gwaranta (poręczyciela), że odpowiedzialność gwaranta (poręczyciela) z tytułu gwarancji (poręczenia) jest wyłączona w stosunku do zmiany Umowy, niewykraczającej poza zapisy wzoru, objętej gwarancją (poręczeniem), jeżeli zmiana ta nie została zaakceptowana przez gwaranta (poręczyciela). </w:t>
      </w:r>
    </w:p>
    <w:p w:rsidR="00C06652" w:rsidRPr="00C06652" w:rsidRDefault="00C06652" w:rsidP="000E1244">
      <w:pPr>
        <w:numPr>
          <w:ilvl w:val="1"/>
          <w:numId w:val="2"/>
        </w:numPr>
        <w:spacing w:after="0" w:line="360" w:lineRule="auto"/>
        <w:jc w:val="both"/>
        <w:rPr>
          <w:rFonts w:eastAsia="Calibri" w:cs="Times New Roman"/>
          <w:bCs/>
          <w:sz w:val="20"/>
          <w:szCs w:val="20"/>
        </w:rPr>
      </w:pPr>
      <w:r w:rsidRPr="00C06652">
        <w:rPr>
          <w:rFonts w:eastAsia="Calibri" w:cs="Times New Roman"/>
          <w:bCs/>
          <w:sz w:val="20"/>
          <w:szCs w:val="20"/>
        </w:rPr>
        <w:lastRenderedPageBreak/>
        <w:t>Gwarancja (poręczenie) musi być egzekwowalna i wykonalna na terytorium Rzeczpospolitej Polskiej, podlegać prawu polskiemu, a w sporach z Gwarancji wyłącznie właściwy musi być Sąd Powszechny właściwy dla siedziby Zamawiającego.</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Treść gwarancji (poręczenia) podlega zatwierdzeniu przez Zamawiającego. Zamawiający zastrzega sobie prawo zgłaszania uwag i wiążących zastrzeżeń co do treści gwarancji.</w:t>
      </w:r>
    </w:p>
    <w:p w:rsidR="00C06652" w:rsidRPr="00C06652" w:rsidRDefault="00C06652" w:rsidP="000E1244">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W przypadku przedłożenia gwarancji nie zawierających wyżej wymienionych elementów lub zawierającej warunki wobec Zamawiającego inne niż opisane w niniejszym rozdziale SIWZ, względnie nie zastosowania się do uwag Zamawiającego w zakresie niedopuszczalnych zapisów przedłożonej do akceptacji gwarancji, Zamawiający uzna, że Wykonawca nie wniósł zabezpieczenia należytego wykonania umowy.</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zabezpieczenie zostanie wniesione w pieniądzu, Zamawiający przechowa je na rachunku bankowym. Zamawiający zwróci zabezpieczenie wniesione w pieniądzu z odsetkami wynikającymi z Umowy rachunku bankowego, na którym było przechowywane, pomniejszone o koszt prowadzenia tego rachunku oraz prowizji bankowej za przelew pieniędzy na rachunek bankowy wykonawcy. </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należytego wykonania zamówienia, Zamawiający zobowiązuje się zwrócić lub zwolnić zabezpieczenie w następujący sposób:</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70% kwoty zabezpieczenia zostanie zwrócone lub zwolnione do 30 dni od dnia wykonania przez Wykonawcę robót budowlanych i przejęcia ich przez Zamawiającego jako należycie wykonanych na podstawie protokołu odbioru,</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30% kwoty zabezpieczenia zostanie pozostawione na zabezpieczenie roszczeń z tytułu rękojmi za wady. Zwrot lub zwolnienie zabezpieczenia nastąpi nie później niż w 15 dniu po upływie okresu rękojmi za wady.</w:t>
      </w:r>
    </w:p>
    <w:p w:rsidR="00C06652" w:rsidRPr="00C06652" w:rsidRDefault="00C06652" w:rsidP="00C06652">
      <w:pPr>
        <w:spacing w:after="0" w:line="360" w:lineRule="auto"/>
        <w:ind w:left="1224"/>
        <w:jc w:val="both"/>
        <w:rPr>
          <w:rFonts w:eastAsia="Times New Roman" w:cs="Times New Roman"/>
          <w:sz w:val="20"/>
          <w:szCs w:val="20"/>
          <w:lang w:eastAsia="pl-PL"/>
        </w:rPr>
      </w:pPr>
    </w:p>
    <w:p w:rsidR="00C06652" w:rsidRPr="00C06652" w:rsidRDefault="00C06652" w:rsidP="000E1244">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Istotne dla stron postanowienia, które zostaną wprowadzone do treści zawieranej umowy w sprawie zamówienia publicznego, ogólne warunki umowy albo wzór umowy.</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Wzór umowy określający szczegółowe warunki, na których Zamawiający zawrze umowę w sprawie udzielenia zamówienia publicznego, stanowi załącznik n</w:t>
      </w:r>
      <w:r w:rsidR="00155BA2">
        <w:rPr>
          <w:rFonts w:eastAsia="Times New Roman" w:cs="Times New Roman"/>
          <w:sz w:val="20"/>
          <w:szCs w:val="20"/>
          <w:lang w:eastAsia="pl-PL"/>
        </w:rPr>
        <w:t xml:space="preserve">r </w:t>
      </w:r>
      <w:r w:rsidR="00D640B0">
        <w:rPr>
          <w:rFonts w:eastAsia="Times New Roman" w:cs="Times New Roman"/>
          <w:sz w:val="20"/>
          <w:szCs w:val="20"/>
          <w:lang w:eastAsia="pl-PL"/>
        </w:rPr>
        <w:t>1</w:t>
      </w:r>
      <w:r w:rsidR="002D644C">
        <w:rPr>
          <w:rFonts w:eastAsia="Times New Roman" w:cs="Times New Roman"/>
          <w:sz w:val="20"/>
          <w:szCs w:val="20"/>
          <w:lang w:eastAsia="pl-PL"/>
        </w:rPr>
        <w:t>9</w:t>
      </w:r>
      <w:r w:rsidRPr="00C06652">
        <w:rPr>
          <w:rFonts w:eastAsia="Times New Roman" w:cs="Times New Roman"/>
          <w:sz w:val="20"/>
          <w:szCs w:val="20"/>
          <w:lang w:eastAsia="pl-PL"/>
        </w:rPr>
        <w:t xml:space="preserve"> do SIWZ.</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0E1244">
      <w:pPr>
        <w:numPr>
          <w:ilvl w:val="0"/>
          <w:numId w:val="2"/>
        </w:numPr>
        <w:spacing w:after="0" w:line="360" w:lineRule="auto"/>
        <w:jc w:val="both"/>
        <w:rPr>
          <w:rFonts w:eastAsia="Times New Roman" w:cs="Times New Roman"/>
          <w:sz w:val="20"/>
          <w:szCs w:val="20"/>
          <w:lang w:eastAsia="pl-PL"/>
        </w:rPr>
      </w:pPr>
      <w:bookmarkStart w:id="18" w:name="_Toc145084749"/>
      <w:r w:rsidRPr="00C06652">
        <w:rPr>
          <w:rFonts w:eastAsia="Times New Roman" w:cs="Times New Roman"/>
          <w:b/>
          <w:sz w:val="20"/>
          <w:szCs w:val="20"/>
          <w:lang w:eastAsia="pl-PL"/>
        </w:rPr>
        <w:t>Środki ochrony prawnej przysługujące Wykonawcom w toku postępowania o udzielenie</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zamówienia</w:t>
      </w:r>
      <w:bookmarkEnd w:id="18"/>
    </w:p>
    <w:p w:rsidR="00C06652" w:rsidRPr="00C06652" w:rsidRDefault="00C06652" w:rsidP="000E1244">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Wykonawcom przysługują środki ochrony prawnej określone w Dziale VI </w:t>
      </w:r>
      <w:r w:rsidRPr="00C06652">
        <w:rPr>
          <w:rFonts w:eastAsia="Times New Roman" w:cs="Times New Roman"/>
          <w:sz w:val="20"/>
          <w:szCs w:val="20"/>
          <w:lang w:eastAsia="pl-PL"/>
        </w:rPr>
        <w:t>PZP</w:t>
      </w:r>
      <w:r w:rsidRPr="00C06652">
        <w:rPr>
          <w:rFonts w:eastAsia="Calibri" w:cs="Times New Roman"/>
          <w:sz w:val="20"/>
          <w:szCs w:val="20"/>
        </w:rPr>
        <w:t xml:space="preserve"> „Środki ochrony prawnej” (art. 179 - 198g PZP), tj. odwołanie do Prezesa Krajowej Izby Odwoławczej oraz skarga do sądu okręgowego właściwego dla siedziby Zamawiającego.</w:t>
      </w:r>
    </w:p>
    <w:p w:rsidR="00C06652" w:rsidRPr="00C06652" w:rsidRDefault="00C06652" w:rsidP="000E1244">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Środki ochrony prawnej (odwołanie oraz skarga) przysługują Wykonawcy, a także innemu podmiotowi, jeżeli ma lub miał interes w uzyskaniu zamówienia oraz poniósł lub może ponieść szkodę w wyniku naruszenia przez Zamawiającego przepisów </w:t>
      </w:r>
      <w:r w:rsidRPr="00C06652">
        <w:rPr>
          <w:rFonts w:eastAsia="Times New Roman" w:cs="Times New Roman"/>
          <w:sz w:val="20"/>
          <w:szCs w:val="20"/>
          <w:lang w:eastAsia="pl-PL"/>
        </w:rPr>
        <w:t>PZP</w:t>
      </w:r>
      <w:r w:rsidRPr="00C06652">
        <w:rPr>
          <w:rFonts w:eastAsia="Calibri" w:cs="Times New Roman"/>
          <w:sz w:val="20"/>
          <w:szCs w:val="20"/>
        </w:rPr>
        <w:t>. Środki ochrony prawnej wobec ogłoszenia o zamówieniu oraz SIWZ przysługują również organizacjom wpisanym na listę, o której mowa w art. 154 pkt 5 PZP.</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 xml:space="preserve">Odwołanie przysługuje wyłącznie od niezgodnej z przepisami </w:t>
      </w:r>
      <w:r w:rsidRPr="00C06652">
        <w:rPr>
          <w:rFonts w:eastAsia="Times New Roman" w:cs="Times New Roman"/>
          <w:sz w:val="20"/>
          <w:szCs w:val="20"/>
          <w:lang w:eastAsia="pl-PL"/>
        </w:rPr>
        <w:t>PZP</w:t>
      </w:r>
      <w:r w:rsidRPr="00C06652">
        <w:rPr>
          <w:rFonts w:eastAsia="Calibri" w:cs="Times New Roman"/>
          <w:sz w:val="20"/>
          <w:szCs w:val="20"/>
        </w:rPr>
        <w:t xml:space="preserve"> czynności Zamawiającego podjętej </w:t>
      </w:r>
      <w:r w:rsidR="0049093C">
        <w:rPr>
          <w:rFonts w:eastAsia="Calibri" w:cs="Times New Roman"/>
          <w:sz w:val="20"/>
          <w:szCs w:val="20"/>
        </w:rPr>
        <w:br/>
      </w:r>
      <w:r w:rsidRPr="00C06652">
        <w:rPr>
          <w:rFonts w:eastAsia="Calibri" w:cs="Times New Roman"/>
          <w:sz w:val="20"/>
          <w:szCs w:val="20"/>
        </w:rPr>
        <w:t>w postępowaniu o udzielenie zamówienia lub zaniechania czynności, do której Zamawiający jest zobowiązany na podstawie PZP. Odwołanie powinno wskazywać czynność lub zaniechanie czynności Zamawiającego, której</w:t>
      </w:r>
      <w:r w:rsidRPr="00C06652">
        <w:rPr>
          <w:rFonts w:eastAsia="Times New Roman" w:cs="Times New Roman"/>
          <w:sz w:val="20"/>
          <w:szCs w:val="20"/>
          <w:lang w:eastAsia="pl-PL"/>
        </w:rPr>
        <w:t xml:space="preserve"> zarzuca się niezgodność z przepisami PZP, zawierać zwięzłe przedstawienie zarzutów, określać żądanie oraz wskazywać okoliczności faktyczne i prawne uzasadniające wniesienie odwołania.</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Odwołanie przysługuje wyłącznie wobec czynności:</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Określenia warunków udziału w postępowaniu,</w:t>
      </w:r>
    </w:p>
    <w:p w:rsidR="00C06652" w:rsidRPr="00C06652" w:rsidRDefault="00C06652" w:rsidP="000E1244">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lastRenderedPageBreak/>
        <w:t>Wykluczenia odwołującego z postępowania o udzielenie zamówienia,</w:t>
      </w:r>
    </w:p>
    <w:p w:rsidR="00C06652" w:rsidRPr="00C06652" w:rsidRDefault="00C06652" w:rsidP="000E1244">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Odrzucenia oferty odwołującego,</w:t>
      </w:r>
    </w:p>
    <w:p w:rsidR="00C06652" w:rsidRPr="00C06652" w:rsidRDefault="00C06652" w:rsidP="000E1244">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Opisu przedmiotu zamówienia,</w:t>
      </w:r>
    </w:p>
    <w:p w:rsidR="00C06652" w:rsidRPr="00C06652" w:rsidRDefault="00C06652" w:rsidP="000E1244">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Wyboru najkorzystniejszej oferty.</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do Prezesa Krajowej Izby Odwoławczej (02-676 Warszawa, ul. Postępu 17A) w formie pisemnej albo elektronicznej, opatrzonej bezpiecznym podpisem elektronicznym weryfikowanym za pomocą ważnego kwalifikowanego certyfikatu.</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jednego ze sposobów określonych w pkt 7.1. SIWZ.</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w terminie 5 dni od dnia przesłania informacji o czynności Zamawiającego stanowiącej podstawę jego wniesienia -</w:t>
      </w:r>
      <w:r w:rsidRPr="00C06652">
        <w:rPr>
          <w:rFonts w:eastAsia="Times New Roman" w:cs="Times New Roman"/>
          <w:b/>
          <w:bCs/>
          <w:sz w:val="20"/>
          <w:szCs w:val="20"/>
          <w:lang w:eastAsia="pl-PL"/>
        </w:rPr>
        <w:t xml:space="preserve"> </w:t>
      </w:r>
      <w:r w:rsidRPr="00C06652">
        <w:rPr>
          <w:rFonts w:eastAsia="Times New Roman" w:cs="Times New Roman"/>
          <w:bCs/>
          <w:sz w:val="20"/>
          <w:szCs w:val="20"/>
          <w:lang w:eastAsia="pl-PL"/>
        </w:rPr>
        <w:t>jeżeli zostały przesłane w sposób określony w art. 180 ust. 5 zdanie drugie</w:t>
      </w:r>
      <w:r w:rsidRPr="00C06652">
        <w:rPr>
          <w:rFonts w:eastAsia="Times New Roman" w:cs="Times New Roman"/>
          <w:i/>
          <w:sz w:val="20"/>
          <w:szCs w:val="20"/>
          <w:lang w:eastAsia="pl-PL"/>
        </w:rPr>
        <w:t xml:space="preserve"> </w:t>
      </w:r>
      <w:r w:rsidRPr="00C06652">
        <w:rPr>
          <w:rFonts w:eastAsia="Times New Roman" w:cs="Times New Roman"/>
          <w:sz w:val="20"/>
          <w:szCs w:val="20"/>
          <w:lang w:eastAsia="pl-PL"/>
        </w:rPr>
        <w:t xml:space="preserve">PZP (komunikacja elektroniczna) </w:t>
      </w:r>
      <w:r w:rsidRPr="00C06652">
        <w:rPr>
          <w:rFonts w:eastAsia="Times New Roman" w:cs="Times New Roman"/>
          <w:bCs/>
          <w:sz w:val="20"/>
          <w:szCs w:val="20"/>
          <w:lang w:eastAsia="pl-PL"/>
        </w:rPr>
        <w:t>albo w terminie 10 dni – jeżeli zostały przesłane w inny sposób.</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treści ogłoszenia o zamówieniu, a także wobec postanowień SIWZ wnosi się w terminie 5 dni od dnia publikacji ogłoszenia w Biuletynie Zamówień Publicznych lub zamieszczenia SIWZ na stronie internetowej.</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czynności innych niż określone w pkt 17.7 i pkt 17.18 SIWZ wnosi się w terminie 5 dni od dnia, w którym powzięto lub przy zachowaniu należytej staranności można było powziąć wiadomość o okolicznościach stanowiących podstawę jego wniesienia.</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Na orzeczenie Krajowej Izby Odwoławczej stronom oraz uczestnikom postępowania odwoławczego przysługuje skarga do sądu okręgowego właściwego dla siedziby Zamawiającego.</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Skargę wnosi się za pośrednictwem Prezesa Krajowej Izby Odwoławczej w terminie 7 dni od dnia doręczenia orzeczenia Krajowej Izby Odwoławczej, przesyłając jednocześnie jej odpis przeciwnikowi skargi. Złożenie skargi w placówce pocztowej operatora wyznaczonego w rozumieniu ustawy z dnia 23 listopad</w:t>
      </w:r>
      <w:r w:rsidR="003A4750">
        <w:rPr>
          <w:rFonts w:eastAsia="Times New Roman" w:cs="Times New Roman"/>
          <w:sz w:val="20"/>
          <w:szCs w:val="20"/>
          <w:lang w:eastAsia="pl-PL"/>
        </w:rPr>
        <w:t>a 2012 r. Prawo Pocztowe (Dz. U. z 2017r. poz. 1579</w:t>
      </w:r>
      <w:r w:rsidRPr="00C06652">
        <w:rPr>
          <w:rFonts w:eastAsia="Times New Roman" w:cs="Times New Roman"/>
          <w:sz w:val="20"/>
          <w:szCs w:val="20"/>
          <w:lang w:eastAsia="pl-PL"/>
        </w:rPr>
        <w:t xml:space="preserve"> ze zm. ), jest równoznaczne z jej wniesieniem.</w:t>
      </w:r>
    </w:p>
    <w:p w:rsidR="00C06652" w:rsidRPr="003A4750"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części zamówienia</w:t>
      </w:r>
    </w:p>
    <w:p w:rsidR="00C06652" w:rsidRPr="003A4750" w:rsidRDefault="00155BA2" w:rsidP="000E1244">
      <w:pPr>
        <w:numPr>
          <w:ilvl w:val="1"/>
          <w:numId w:val="2"/>
        </w:numPr>
        <w:spacing w:after="0" w:line="360" w:lineRule="auto"/>
        <w:jc w:val="both"/>
        <w:rPr>
          <w:rFonts w:eastAsia="Times New Roman" w:cs="Times New Roman"/>
          <w:bCs/>
          <w:sz w:val="20"/>
          <w:szCs w:val="20"/>
          <w:lang w:eastAsia="pl-PL"/>
        </w:rPr>
      </w:pPr>
      <w:r>
        <w:rPr>
          <w:rFonts w:eastAsia="Times New Roman" w:cs="Times New Roman"/>
          <w:sz w:val="20"/>
          <w:szCs w:val="20"/>
          <w:lang w:eastAsia="pl-PL"/>
        </w:rPr>
        <w:t>Zamawiający</w:t>
      </w:r>
      <w:r w:rsidR="00C06652" w:rsidRPr="00C06652">
        <w:rPr>
          <w:rFonts w:eastAsia="Times New Roman" w:cs="Times New Roman"/>
          <w:b/>
          <w:sz w:val="20"/>
          <w:szCs w:val="20"/>
          <w:lang w:eastAsia="pl-PL"/>
        </w:rPr>
        <w:t xml:space="preserve"> dopuszcza</w:t>
      </w:r>
      <w:r>
        <w:rPr>
          <w:rFonts w:eastAsia="Times New Roman" w:cs="Times New Roman"/>
          <w:b/>
          <w:sz w:val="20"/>
          <w:szCs w:val="20"/>
          <w:lang w:eastAsia="pl-PL"/>
        </w:rPr>
        <w:t xml:space="preserve"> możliwość</w:t>
      </w:r>
      <w:r w:rsidR="00C06652" w:rsidRPr="00C06652">
        <w:rPr>
          <w:rFonts w:eastAsia="Times New Roman" w:cs="Times New Roman"/>
          <w:sz w:val="20"/>
          <w:szCs w:val="20"/>
          <w:lang w:eastAsia="pl-PL"/>
        </w:rPr>
        <w:t xml:space="preserve"> składania ofert częściowych</w:t>
      </w:r>
      <w:r>
        <w:rPr>
          <w:rFonts w:eastAsia="Times New Roman" w:cs="Times New Roman"/>
          <w:sz w:val="20"/>
          <w:szCs w:val="20"/>
          <w:lang w:eastAsia="pl-PL"/>
        </w:rPr>
        <w:t>, tj. Wykonawca może złożyć ofertę dla każdego z zadań odrębnie bądź tylko dla jednego zadania</w:t>
      </w:r>
      <w:r w:rsidR="00C06652" w:rsidRPr="00C06652">
        <w:rPr>
          <w:rFonts w:eastAsia="Times New Roman" w:cs="Times New Roman"/>
          <w:sz w:val="20"/>
          <w:szCs w:val="20"/>
          <w:lang w:eastAsia="pl-PL"/>
        </w:rPr>
        <w:t>.</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19" w:name="_Toc455478917"/>
      <w:r w:rsidRPr="00C06652">
        <w:rPr>
          <w:rFonts w:eastAsia="Times New Roman" w:cs="Times New Roman"/>
          <w:b/>
          <w:sz w:val="20"/>
          <w:szCs w:val="20"/>
          <w:lang w:eastAsia="pl-PL"/>
        </w:rPr>
        <w:t>Maksymalna liczba wykonawców (w przypadku umowy ramowej).</w:t>
      </w:r>
      <w:bookmarkEnd w:id="19"/>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zawarcia umowy ramowej.</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0" w:name="_Toc455478918"/>
      <w:r w:rsidRPr="00C06652">
        <w:rPr>
          <w:rFonts w:eastAsia="Times New Roman" w:cs="Times New Roman"/>
          <w:b/>
          <w:sz w:val="20"/>
          <w:szCs w:val="20"/>
          <w:lang w:eastAsia="pl-PL"/>
        </w:rPr>
        <w:t xml:space="preserve">Przewidywane zamówienia o których mowa w art. </w:t>
      </w:r>
      <w:r w:rsidRPr="00026263">
        <w:rPr>
          <w:rFonts w:eastAsia="Times New Roman" w:cs="Times New Roman"/>
          <w:b/>
          <w:sz w:val="20"/>
          <w:szCs w:val="20"/>
          <w:lang w:eastAsia="pl-PL"/>
        </w:rPr>
        <w:t>67 ust. 1 pkt 6 i 7 PZP</w:t>
      </w:r>
      <w:r w:rsidRPr="00C06652">
        <w:rPr>
          <w:rFonts w:eastAsia="Times New Roman" w:cs="Times New Roman"/>
          <w:b/>
          <w:sz w:val="20"/>
          <w:szCs w:val="20"/>
          <w:lang w:eastAsia="pl-PL"/>
        </w:rPr>
        <w:t xml:space="preserve"> oraz okoliczności, po których zaistnieniu będą one udzielane.</w:t>
      </w:r>
      <w:bookmarkEnd w:id="20"/>
    </w:p>
    <w:p w:rsidR="00AF7229" w:rsidRPr="00447BB4" w:rsidRDefault="00AF7229" w:rsidP="000E1244">
      <w:pPr>
        <w:numPr>
          <w:ilvl w:val="1"/>
          <w:numId w:val="2"/>
        </w:numPr>
        <w:spacing w:after="0" w:line="360" w:lineRule="auto"/>
        <w:jc w:val="both"/>
        <w:rPr>
          <w:rFonts w:eastAsia="Times New Roman" w:cs="Times New Roman"/>
          <w:bCs/>
          <w:sz w:val="20"/>
          <w:szCs w:val="20"/>
          <w:lang w:eastAsia="pl-PL"/>
        </w:rPr>
      </w:pPr>
      <w:bookmarkStart w:id="21" w:name="_Toc455478919"/>
      <w:r w:rsidRPr="00456278">
        <w:rPr>
          <w:rFonts w:eastAsia="Times New Roman" w:cs="Times New Roman"/>
          <w:sz w:val="20"/>
          <w:szCs w:val="20"/>
          <w:lang w:eastAsia="pl-PL"/>
        </w:rPr>
        <w:t xml:space="preserve">Zamawiający </w:t>
      </w:r>
      <w:r w:rsidRPr="00456278">
        <w:rPr>
          <w:rFonts w:eastAsia="Times New Roman" w:cs="Times New Roman"/>
          <w:b/>
          <w:sz w:val="20"/>
          <w:szCs w:val="20"/>
          <w:lang w:eastAsia="pl-PL"/>
        </w:rPr>
        <w:t>przewiduje</w:t>
      </w:r>
      <w:r w:rsidRPr="00456278">
        <w:rPr>
          <w:rFonts w:eastAsia="Times New Roman" w:cs="Times New Roman"/>
          <w:sz w:val="20"/>
          <w:szCs w:val="20"/>
          <w:lang w:eastAsia="pl-PL"/>
        </w:rPr>
        <w:t xml:space="preserve"> </w:t>
      </w:r>
      <w:r w:rsidRPr="00456278">
        <w:rPr>
          <w:rFonts w:eastAsia="Times New Roman" w:cs="Times New Roman"/>
          <w:bCs/>
          <w:sz w:val="20"/>
          <w:szCs w:val="20"/>
          <w:lang w:eastAsia="pl-PL"/>
        </w:rPr>
        <w:t>udzielenie zamówienia polegającego na powtórzeniu podobnych robót budowlanych tj. wykonanie robót budowlanych polegających na wykonaniu przebudowy d</w:t>
      </w:r>
      <w:r>
        <w:rPr>
          <w:rFonts w:eastAsia="Times New Roman" w:cs="Times New Roman"/>
          <w:bCs/>
          <w:sz w:val="20"/>
          <w:szCs w:val="20"/>
          <w:lang w:eastAsia="pl-PL"/>
        </w:rPr>
        <w:t xml:space="preserve">rogi publicznej </w:t>
      </w:r>
      <w:r w:rsidR="00447BB4">
        <w:rPr>
          <w:rFonts w:eastAsia="Times New Roman" w:cs="Times New Roman"/>
          <w:bCs/>
          <w:sz w:val="20"/>
          <w:szCs w:val="20"/>
          <w:lang w:eastAsia="pl-PL"/>
        </w:rPr>
        <w:br/>
      </w:r>
      <w:r w:rsidR="00447BB4">
        <w:rPr>
          <w:rFonts w:eastAsia="Times New Roman" w:cs="Times New Roman"/>
          <w:bCs/>
          <w:sz w:val="20"/>
          <w:szCs w:val="20"/>
          <w:lang w:eastAsia="pl-PL"/>
        </w:rPr>
        <w:lastRenderedPageBreak/>
        <w:t xml:space="preserve">w zakresie poszerzenia jezdni o pobocze utwardzone </w:t>
      </w:r>
      <w:r>
        <w:rPr>
          <w:rFonts w:eastAsia="Times New Roman" w:cs="Times New Roman"/>
          <w:bCs/>
          <w:sz w:val="20"/>
          <w:szCs w:val="20"/>
          <w:lang w:eastAsia="pl-PL"/>
        </w:rPr>
        <w:t xml:space="preserve">w wysokości do </w:t>
      </w:r>
      <w:r w:rsidR="00D640B0">
        <w:rPr>
          <w:rFonts w:eastAsia="Times New Roman" w:cs="Times New Roman"/>
          <w:bCs/>
          <w:sz w:val="20"/>
          <w:szCs w:val="20"/>
          <w:lang w:eastAsia="pl-PL"/>
        </w:rPr>
        <w:t>5</w:t>
      </w:r>
      <w:r w:rsidRPr="00456278">
        <w:rPr>
          <w:rFonts w:eastAsia="Times New Roman" w:cs="Times New Roman"/>
          <w:bCs/>
          <w:sz w:val="20"/>
          <w:szCs w:val="20"/>
          <w:lang w:eastAsia="pl-PL"/>
        </w:rPr>
        <w:t>0</w:t>
      </w:r>
      <w:r>
        <w:rPr>
          <w:rFonts w:eastAsia="Times New Roman" w:cs="Times New Roman"/>
          <w:bCs/>
          <w:sz w:val="20"/>
          <w:szCs w:val="20"/>
          <w:lang w:eastAsia="pl-PL"/>
        </w:rPr>
        <w:t> 000 złotych brutto -</w:t>
      </w:r>
      <w:r w:rsidRPr="00456278">
        <w:rPr>
          <w:rFonts w:eastAsia="Times New Roman" w:cs="Times New Roman"/>
          <w:bCs/>
          <w:sz w:val="20"/>
          <w:szCs w:val="20"/>
          <w:lang w:eastAsia="pl-PL"/>
        </w:rPr>
        <w:t xml:space="preserve"> na podstawie </w:t>
      </w:r>
      <w:r w:rsidRPr="00C06652">
        <w:rPr>
          <w:rFonts w:eastAsia="Times New Roman" w:cs="Times New Roman"/>
          <w:b/>
          <w:sz w:val="20"/>
          <w:szCs w:val="20"/>
          <w:lang w:eastAsia="pl-PL"/>
        </w:rPr>
        <w:t xml:space="preserve"> art. 67 ust. 1 pkt 6 PZP </w:t>
      </w:r>
      <w:r>
        <w:rPr>
          <w:rFonts w:eastAsia="Times New Roman" w:cs="Times New Roman"/>
          <w:b/>
          <w:sz w:val="20"/>
          <w:szCs w:val="20"/>
          <w:lang w:eastAsia="pl-PL"/>
        </w:rPr>
        <w:t xml:space="preserve">– dla </w:t>
      </w:r>
      <w:r w:rsidR="00447BB4">
        <w:rPr>
          <w:rFonts w:eastAsia="Times New Roman" w:cs="Times New Roman"/>
          <w:b/>
          <w:sz w:val="20"/>
          <w:szCs w:val="20"/>
          <w:lang w:eastAsia="pl-PL"/>
        </w:rPr>
        <w:t>Zadania nr 1 i Zadania nr 2</w:t>
      </w:r>
      <w:r w:rsidRPr="00C06652">
        <w:rPr>
          <w:rFonts w:eastAsia="Times New Roman" w:cs="Times New Roman"/>
          <w:b/>
          <w:sz w:val="20"/>
          <w:szCs w:val="20"/>
          <w:lang w:eastAsia="pl-PL"/>
        </w:rPr>
        <w:t>.</w:t>
      </w:r>
    </w:p>
    <w:p w:rsidR="00447BB4" w:rsidRPr="00447BB4" w:rsidRDefault="00447BB4" w:rsidP="00447BB4">
      <w:pPr>
        <w:numPr>
          <w:ilvl w:val="1"/>
          <w:numId w:val="2"/>
        </w:numPr>
        <w:spacing w:after="0" w:line="360" w:lineRule="auto"/>
        <w:jc w:val="both"/>
        <w:rPr>
          <w:rFonts w:eastAsia="Times New Roman" w:cs="Times New Roman"/>
          <w:bCs/>
          <w:sz w:val="20"/>
          <w:szCs w:val="20"/>
          <w:lang w:eastAsia="pl-PL"/>
        </w:rPr>
      </w:pPr>
      <w:r w:rsidRPr="00456278">
        <w:rPr>
          <w:rFonts w:eastAsia="Times New Roman" w:cs="Times New Roman"/>
          <w:sz w:val="20"/>
          <w:szCs w:val="20"/>
          <w:lang w:eastAsia="pl-PL"/>
        </w:rPr>
        <w:t xml:space="preserve">Zamawiający </w:t>
      </w:r>
      <w:r w:rsidRPr="00456278">
        <w:rPr>
          <w:rFonts w:eastAsia="Times New Roman" w:cs="Times New Roman"/>
          <w:b/>
          <w:sz w:val="20"/>
          <w:szCs w:val="20"/>
          <w:lang w:eastAsia="pl-PL"/>
        </w:rPr>
        <w:t>przewiduje</w:t>
      </w:r>
      <w:r w:rsidRPr="00456278">
        <w:rPr>
          <w:rFonts w:eastAsia="Times New Roman" w:cs="Times New Roman"/>
          <w:sz w:val="20"/>
          <w:szCs w:val="20"/>
          <w:lang w:eastAsia="pl-PL"/>
        </w:rPr>
        <w:t xml:space="preserve"> </w:t>
      </w:r>
      <w:r w:rsidRPr="00456278">
        <w:rPr>
          <w:rFonts w:eastAsia="Times New Roman" w:cs="Times New Roman"/>
          <w:bCs/>
          <w:sz w:val="20"/>
          <w:szCs w:val="20"/>
          <w:lang w:eastAsia="pl-PL"/>
        </w:rPr>
        <w:t>udzielenie zamówienia polegającego na powtórzeniu podobnych robót budowlanych tj. wykonanie robót budowlanych polegających na wykonaniu przebudowy d</w:t>
      </w:r>
      <w:r>
        <w:rPr>
          <w:rFonts w:eastAsia="Times New Roman" w:cs="Times New Roman"/>
          <w:bCs/>
          <w:sz w:val="20"/>
          <w:szCs w:val="20"/>
          <w:lang w:eastAsia="pl-PL"/>
        </w:rPr>
        <w:t xml:space="preserve">rogi publicznej </w:t>
      </w:r>
      <w:r>
        <w:rPr>
          <w:rFonts w:eastAsia="Times New Roman" w:cs="Times New Roman"/>
          <w:bCs/>
          <w:sz w:val="20"/>
          <w:szCs w:val="20"/>
          <w:lang w:eastAsia="pl-PL"/>
        </w:rPr>
        <w:br/>
        <w:t>w zakresie chodnika w wysokości do 5</w:t>
      </w:r>
      <w:r w:rsidRPr="00456278">
        <w:rPr>
          <w:rFonts w:eastAsia="Times New Roman" w:cs="Times New Roman"/>
          <w:bCs/>
          <w:sz w:val="20"/>
          <w:szCs w:val="20"/>
          <w:lang w:eastAsia="pl-PL"/>
        </w:rPr>
        <w:t>0</w:t>
      </w:r>
      <w:r>
        <w:rPr>
          <w:rFonts w:eastAsia="Times New Roman" w:cs="Times New Roman"/>
          <w:bCs/>
          <w:sz w:val="20"/>
          <w:szCs w:val="20"/>
          <w:lang w:eastAsia="pl-PL"/>
        </w:rPr>
        <w:t> 000 złotych brutto -</w:t>
      </w:r>
      <w:r w:rsidRPr="00456278">
        <w:rPr>
          <w:rFonts w:eastAsia="Times New Roman" w:cs="Times New Roman"/>
          <w:bCs/>
          <w:sz w:val="20"/>
          <w:szCs w:val="20"/>
          <w:lang w:eastAsia="pl-PL"/>
        </w:rPr>
        <w:t xml:space="preserve"> na podstawie </w:t>
      </w:r>
      <w:r w:rsidRPr="00C06652">
        <w:rPr>
          <w:rFonts w:eastAsia="Times New Roman" w:cs="Times New Roman"/>
          <w:b/>
          <w:sz w:val="20"/>
          <w:szCs w:val="20"/>
          <w:lang w:eastAsia="pl-PL"/>
        </w:rPr>
        <w:t xml:space="preserve"> art. 67 ust. 1 pkt 6 PZP </w:t>
      </w:r>
      <w:r>
        <w:rPr>
          <w:rFonts w:eastAsia="Times New Roman" w:cs="Times New Roman"/>
          <w:b/>
          <w:sz w:val="20"/>
          <w:szCs w:val="20"/>
          <w:lang w:eastAsia="pl-PL"/>
        </w:rPr>
        <w:t>– dla Zadania nr 3</w:t>
      </w:r>
      <w:r w:rsidRPr="00C06652">
        <w:rPr>
          <w:rFonts w:eastAsia="Times New Roman" w:cs="Times New Roman"/>
          <w:b/>
          <w:sz w:val="20"/>
          <w:szCs w:val="20"/>
          <w:lang w:eastAsia="pl-PL"/>
        </w:rPr>
        <w:t>.</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sposobu przedstawiania ofert wariantowych oraz minimalne warunki jakim muszą odpowiadać oferty wariantowe wraz z wybranymi kryteriami oceny.</w:t>
      </w:r>
      <w:bookmarkEnd w:id="21"/>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dopuszcza</w:t>
      </w:r>
      <w:r w:rsidRPr="00C06652">
        <w:rPr>
          <w:rFonts w:eastAsia="Times New Roman" w:cs="Times New Roman"/>
          <w:sz w:val="20"/>
          <w:szCs w:val="20"/>
          <w:lang w:eastAsia="pl-PL"/>
        </w:rPr>
        <w:t xml:space="preserve"> składania ofert wariantowych.</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2" w:name="_Toc455478921"/>
      <w:r w:rsidRPr="00C06652">
        <w:rPr>
          <w:rFonts w:eastAsia="Times New Roman" w:cs="Times New Roman"/>
          <w:b/>
          <w:sz w:val="20"/>
          <w:szCs w:val="20"/>
          <w:lang w:eastAsia="pl-PL"/>
        </w:rPr>
        <w:t>Informacje dotyczące walut obcych, w jakich mogą być prowadzone rozliczenia między zamawiającym a wykonawcą.</w:t>
      </w:r>
      <w:bookmarkEnd w:id="22"/>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Rozliczenia pomiędzy Zamawiającym, a Wykonawcą realizowane będą w złotych polskich (PLN).</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3" w:name="_Toc455478922"/>
      <w:r w:rsidRPr="00C06652">
        <w:rPr>
          <w:rFonts w:eastAsia="Times New Roman" w:cs="Times New Roman"/>
          <w:b/>
          <w:sz w:val="20"/>
          <w:szCs w:val="20"/>
          <w:lang w:eastAsia="pl-PL"/>
        </w:rPr>
        <w:t>Informacje dotyczące aukcji elektronicznej.</w:t>
      </w:r>
      <w:bookmarkEnd w:id="23"/>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 aukcji elektronicznej.</w:t>
      </w:r>
      <w:r w:rsidRPr="00C06652">
        <w:rPr>
          <w:rFonts w:eastAsia="Times New Roman" w:cs="Times New Roman"/>
          <w:sz w:val="20"/>
          <w:szCs w:val="20"/>
          <w:lang w:eastAsia="pl-PL"/>
        </w:rPr>
        <w:t xml:space="preserve"> </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4" w:name="_Toc455478923"/>
      <w:r w:rsidRPr="00C06652">
        <w:rPr>
          <w:rFonts w:eastAsia="Times New Roman" w:cs="Times New Roman"/>
          <w:b/>
          <w:sz w:val="20"/>
          <w:szCs w:val="20"/>
          <w:lang w:eastAsia="pl-PL"/>
        </w:rPr>
        <w:t>Wysokość zwrotu kosztów udziału w postępowaniu.</w:t>
      </w:r>
      <w:bookmarkEnd w:id="24"/>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zwrotu kosztów udziału w postępowaniu.</w:t>
      </w:r>
    </w:p>
    <w:p w:rsidR="00C06652" w:rsidRPr="000176E0" w:rsidRDefault="00C06652" w:rsidP="000E1244">
      <w:pPr>
        <w:numPr>
          <w:ilvl w:val="0"/>
          <w:numId w:val="2"/>
        </w:numPr>
        <w:spacing w:after="0" w:line="360" w:lineRule="auto"/>
        <w:jc w:val="both"/>
        <w:rPr>
          <w:rFonts w:eastAsia="Times New Roman" w:cs="Times New Roman"/>
          <w:bCs/>
          <w:sz w:val="20"/>
          <w:szCs w:val="20"/>
          <w:lang w:eastAsia="pl-PL"/>
        </w:rPr>
      </w:pPr>
      <w:bookmarkStart w:id="25" w:name="_Toc455478924"/>
      <w:r w:rsidRPr="00C06652">
        <w:rPr>
          <w:rFonts w:eastAsia="Times New Roman" w:cs="Times New Roman"/>
          <w:b/>
          <w:sz w:val="20"/>
          <w:szCs w:val="20"/>
          <w:lang w:eastAsia="pl-PL"/>
        </w:rPr>
        <w:t xml:space="preserve">Wymagania, o których mowa w art. 29 ust. 3a </w:t>
      </w:r>
      <w:bookmarkEnd w:id="25"/>
      <w:r w:rsidRPr="00C06652">
        <w:rPr>
          <w:rFonts w:eastAsia="Times New Roman" w:cs="Times New Roman"/>
          <w:b/>
          <w:sz w:val="20"/>
          <w:szCs w:val="20"/>
          <w:lang w:eastAsia="pl-PL"/>
        </w:rPr>
        <w:t>PZP</w:t>
      </w:r>
    </w:p>
    <w:p w:rsidR="00C06652" w:rsidRPr="000176E0" w:rsidRDefault="00C06652" w:rsidP="000E1244">
      <w:pPr>
        <w:numPr>
          <w:ilvl w:val="1"/>
          <w:numId w:val="2"/>
        </w:numPr>
        <w:spacing w:after="0" w:line="360" w:lineRule="auto"/>
        <w:jc w:val="both"/>
        <w:rPr>
          <w:rFonts w:eastAsia="Times New Roman" w:cs="Times New Roman"/>
          <w:bCs/>
          <w:sz w:val="20"/>
          <w:szCs w:val="20"/>
          <w:lang w:eastAsia="pl-PL"/>
        </w:rPr>
      </w:pPr>
      <w:r w:rsidRPr="000176E0">
        <w:rPr>
          <w:rFonts w:eastAsia="Times New Roman" w:cs="Times New Roman"/>
          <w:sz w:val="20"/>
          <w:szCs w:val="20"/>
          <w:lang w:eastAsia="pl-PL"/>
        </w:rPr>
        <w:t xml:space="preserve">Zamawiający </w:t>
      </w:r>
      <w:r w:rsidRPr="000176E0">
        <w:rPr>
          <w:rFonts w:eastAsia="Times New Roman" w:cs="Times New Roman"/>
          <w:b/>
          <w:sz w:val="20"/>
          <w:szCs w:val="20"/>
          <w:lang w:eastAsia="pl-PL"/>
        </w:rPr>
        <w:t>wymaga</w:t>
      </w:r>
      <w:r w:rsidRPr="000176E0">
        <w:rPr>
          <w:rFonts w:eastAsia="Times New Roman" w:cs="Times New Roman"/>
          <w:sz w:val="20"/>
          <w:szCs w:val="20"/>
          <w:lang w:eastAsia="pl-PL"/>
        </w:rPr>
        <w:t xml:space="preserve">, aby zakres czynności </w:t>
      </w:r>
      <w:r w:rsidR="00E92130">
        <w:rPr>
          <w:rFonts w:eastAsia="Times New Roman" w:cs="Times New Roman"/>
          <w:sz w:val="20"/>
          <w:szCs w:val="20"/>
          <w:lang w:eastAsia="pl-PL"/>
        </w:rPr>
        <w:t>realizowany przez</w:t>
      </w:r>
      <w:r w:rsidRPr="000176E0">
        <w:rPr>
          <w:rFonts w:eastAsia="Times New Roman" w:cs="Times New Roman"/>
          <w:sz w:val="20"/>
          <w:szCs w:val="20"/>
          <w:lang w:eastAsia="pl-PL"/>
        </w:rPr>
        <w:t xml:space="preserve">: </w:t>
      </w:r>
      <w:r w:rsidR="000176E0" w:rsidRPr="00026263">
        <w:rPr>
          <w:rFonts w:eastAsia="Times New Roman" w:cs="Times New Roman"/>
          <w:sz w:val="20"/>
          <w:szCs w:val="20"/>
          <w:lang w:eastAsia="pl-PL"/>
        </w:rPr>
        <w:t>operatorów maszyn, kierowców, pracowników fizycznych biorących udział w procesie budowlanym</w:t>
      </w:r>
      <w:r w:rsidR="000176E0">
        <w:rPr>
          <w:rFonts w:eastAsia="Times New Roman" w:cs="Times New Roman"/>
          <w:sz w:val="20"/>
          <w:szCs w:val="20"/>
          <w:lang w:eastAsia="pl-PL"/>
        </w:rPr>
        <w:t xml:space="preserve"> </w:t>
      </w:r>
      <w:r w:rsidRPr="000176E0">
        <w:rPr>
          <w:rFonts w:eastAsia="Times New Roman" w:cs="Times New Roman"/>
          <w:sz w:val="20"/>
          <w:szCs w:val="20"/>
          <w:lang w:eastAsia="pl-PL"/>
        </w:rPr>
        <w:t xml:space="preserve">został wykonany przez pracowników </w:t>
      </w:r>
      <w:r w:rsidR="00E92130">
        <w:rPr>
          <w:rFonts w:eastAsia="Times New Roman" w:cs="Times New Roman"/>
          <w:sz w:val="20"/>
          <w:szCs w:val="20"/>
          <w:lang w:eastAsia="pl-PL"/>
        </w:rPr>
        <w:br/>
      </w:r>
      <w:r w:rsidRPr="000176E0">
        <w:rPr>
          <w:rFonts w:eastAsia="Times New Roman" w:cs="Times New Roman"/>
          <w:sz w:val="20"/>
          <w:szCs w:val="20"/>
          <w:lang w:eastAsia="pl-PL"/>
        </w:rPr>
        <w:t>w rozumieniu art. 22 § 1 Kodeksu Pracy.</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6" w:name="_Toc455478925"/>
      <w:r w:rsidRPr="00C06652">
        <w:rPr>
          <w:rFonts w:eastAsia="Times New Roman" w:cs="Times New Roman"/>
          <w:b/>
          <w:sz w:val="20"/>
          <w:szCs w:val="20"/>
          <w:lang w:eastAsia="pl-PL"/>
        </w:rPr>
        <w:t xml:space="preserve">Wymagania, o których mowa w art. 29 ust. 4 pkt 1) </w:t>
      </w:r>
      <w:bookmarkEnd w:id="26"/>
      <w:r w:rsidRPr="00C06652">
        <w:rPr>
          <w:rFonts w:eastAsia="Times New Roman" w:cs="Times New Roman"/>
          <w:b/>
          <w:sz w:val="20"/>
          <w:szCs w:val="20"/>
          <w:lang w:eastAsia="pl-PL"/>
        </w:rPr>
        <w:t>PZP</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określa</w:t>
      </w:r>
      <w:r w:rsidRPr="00C06652">
        <w:rPr>
          <w:rFonts w:eastAsia="Times New Roman" w:cs="Times New Roman"/>
          <w:sz w:val="20"/>
          <w:szCs w:val="20"/>
          <w:lang w:eastAsia="pl-PL"/>
        </w:rPr>
        <w:t xml:space="preserve"> wymagań, o których mowa w art. 29 ust. 4 pkt 1) PZP.</w:t>
      </w: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bookmarkStart w:id="27" w:name="_Toc379884182"/>
      <w:bookmarkStart w:id="28" w:name="_Toc455478926"/>
      <w:r w:rsidRPr="00C06652">
        <w:rPr>
          <w:rFonts w:eastAsia="Times New Roman" w:cs="Times New Roman"/>
          <w:b/>
          <w:sz w:val="20"/>
          <w:szCs w:val="20"/>
          <w:lang w:eastAsia="pl-PL"/>
        </w:rPr>
        <w:t>Informacje o obowiązku osobistego wykonania przez wykonawcę kluczowych części zamówienia</w:t>
      </w:r>
      <w:bookmarkEnd w:id="27"/>
      <w:bookmarkEnd w:id="28"/>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w:t>
      </w:r>
      <w:r w:rsidRPr="00C06652">
        <w:rPr>
          <w:rFonts w:eastAsia="Times New Roman" w:cs="Times New Roman"/>
          <w:b/>
          <w:bCs/>
          <w:sz w:val="20"/>
          <w:szCs w:val="20"/>
          <w:lang w:eastAsia="pl-PL"/>
        </w:rPr>
        <w:t>nie nakłada</w:t>
      </w:r>
      <w:r w:rsidRPr="00C06652">
        <w:rPr>
          <w:rFonts w:eastAsia="Times New Roman" w:cs="Times New Roman"/>
          <w:bCs/>
          <w:sz w:val="20"/>
          <w:szCs w:val="20"/>
          <w:lang w:eastAsia="pl-PL"/>
        </w:rPr>
        <w:t xml:space="preserve"> obowiązku osobistego wykonania kluczowych części zamówienia przez wykonawcę.</w:t>
      </w:r>
    </w:p>
    <w:p w:rsidR="00C06652" w:rsidRPr="00C06652" w:rsidRDefault="00C06652" w:rsidP="000E1244">
      <w:pPr>
        <w:numPr>
          <w:ilvl w:val="0"/>
          <w:numId w:val="2"/>
        </w:numPr>
        <w:spacing w:after="0" w:line="360" w:lineRule="auto"/>
        <w:jc w:val="both"/>
        <w:rPr>
          <w:rFonts w:eastAsia="Times New Roman" w:cs="Times New Roman"/>
          <w:b/>
          <w:bCs/>
          <w:sz w:val="20"/>
          <w:szCs w:val="20"/>
          <w:lang w:eastAsia="pl-PL"/>
        </w:rPr>
      </w:pPr>
      <w:r w:rsidRPr="00C06652">
        <w:rPr>
          <w:rFonts w:eastAsia="Times New Roman" w:cs="Times New Roman"/>
          <w:b/>
          <w:bCs/>
          <w:sz w:val="20"/>
          <w:szCs w:val="20"/>
          <w:lang w:eastAsia="pl-PL"/>
        </w:rPr>
        <w:t xml:space="preserve">Wymagania dotyczące umowy o podwykonawstwo: </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Wymagania dotyczące umowy o podwykonawstwo zostały o</w:t>
      </w:r>
      <w:r w:rsidR="00C96A17">
        <w:rPr>
          <w:rFonts w:eastAsia="Times New Roman" w:cs="Times New Roman"/>
          <w:bCs/>
          <w:sz w:val="20"/>
          <w:szCs w:val="20"/>
          <w:lang w:eastAsia="pl-PL"/>
        </w:rPr>
        <w:t xml:space="preserve">kreślone we wzorze umowy – </w:t>
      </w:r>
      <w:r w:rsidR="002F2C75">
        <w:rPr>
          <w:rFonts w:eastAsia="Times New Roman" w:cs="Times New Roman"/>
          <w:bCs/>
          <w:sz w:val="20"/>
          <w:szCs w:val="20"/>
          <w:lang w:eastAsia="pl-PL"/>
        </w:rPr>
        <w:t xml:space="preserve">stanowiącym załącznik nr </w:t>
      </w:r>
      <w:r w:rsidR="004119BA">
        <w:rPr>
          <w:rFonts w:eastAsia="Times New Roman" w:cs="Times New Roman"/>
          <w:bCs/>
          <w:sz w:val="20"/>
          <w:szCs w:val="20"/>
          <w:lang w:eastAsia="pl-PL"/>
        </w:rPr>
        <w:t>1</w:t>
      </w:r>
      <w:r w:rsidR="005B486B">
        <w:rPr>
          <w:rFonts w:eastAsia="Times New Roman" w:cs="Times New Roman"/>
          <w:bCs/>
          <w:sz w:val="20"/>
          <w:szCs w:val="20"/>
          <w:lang w:eastAsia="pl-PL"/>
        </w:rPr>
        <w:t>9</w:t>
      </w:r>
      <w:r w:rsidRPr="00C06652">
        <w:rPr>
          <w:rFonts w:eastAsia="Times New Roman" w:cs="Times New Roman"/>
          <w:bCs/>
          <w:sz w:val="20"/>
          <w:szCs w:val="20"/>
          <w:lang w:eastAsia="pl-PL"/>
        </w:rPr>
        <w:t xml:space="preserve"> do SIWZ.</w:t>
      </w:r>
    </w:p>
    <w:p w:rsidR="00C06652" w:rsidRPr="00DB1189" w:rsidRDefault="00C06652" w:rsidP="000E1244">
      <w:pPr>
        <w:numPr>
          <w:ilvl w:val="0"/>
          <w:numId w:val="2"/>
        </w:numPr>
        <w:spacing w:after="0" w:line="360" w:lineRule="auto"/>
        <w:jc w:val="both"/>
        <w:rPr>
          <w:rFonts w:eastAsia="Times New Roman" w:cs="Times New Roman"/>
          <w:bCs/>
          <w:sz w:val="20"/>
          <w:szCs w:val="20"/>
          <w:lang w:eastAsia="pl-PL"/>
        </w:rPr>
      </w:pPr>
      <w:bookmarkStart w:id="29" w:name="_Toc455478929"/>
      <w:r w:rsidRPr="00C06652">
        <w:rPr>
          <w:rFonts w:eastAsia="Times New Roman" w:cs="Times New Roman"/>
          <w:b/>
          <w:sz w:val="20"/>
          <w:szCs w:val="20"/>
          <w:lang w:eastAsia="pl-PL"/>
        </w:rPr>
        <w:t xml:space="preserve">Standardy jakościowe, o których mowa w art. 91 ust. 2a </w:t>
      </w:r>
      <w:bookmarkEnd w:id="29"/>
      <w:r w:rsidRPr="00C06652">
        <w:rPr>
          <w:rFonts w:eastAsia="Times New Roman" w:cs="Times New Roman"/>
          <w:b/>
          <w:sz w:val="20"/>
          <w:szCs w:val="20"/>
          <w:lang w:eastAsia="pl-PL"/>
        </w:rPr>
        <w:t>PZP</w:t>
      </w:r>
    </w:p>
    <w:p w:rsidR="00C06652" w:rsidRPr="00DB1189"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określa następujące standardy jakościowe  - </w:t>
      </w:r>
      <w:r w:rsidRPr="00C06652">
        <w:rPr>
          <w:rFonts w:eastAsia="Times New Roman" w:cs="Times New Roman"/>
          <w:b/>
          <w:sz w:val="20"/>
          <w:szCs w:val="20"/>
          <w:lang w:eastAsia="pl-PL"/>
        </w:rPr>
        <w:t>nie dotyczy.</w:t>
      </w:r>
    </w:p>
    <w:p w:rsidR="00DB1189" w:rsidRPr="00DB1189" w:rsidRDefault="00DB1189" w:rsidP="000E1244">
      <w:pPr>
        <w:numPr>
          <w:ilvl w:val="0"/>
          <w:numId w:val="2"/>
        </w:numPr>
        <w:spacing w:after="0" w:line="360" w:lineRule="auto"/>
        <w:jc w:val="both"/>
        <w:rPr>
          <w:rFonts w:eastAsia="Times New Roman" w:cs="Times New Roman"/>
          <w:bCs/>
          <w:sz w:val="20"/>
          <w:szCs w:val="20"/>
          <w:lang w:eastAsia="pl-PL"/>
        </w:rPr>
      </w:pPr>
      <w:bookmarkStart w:id="30" w:name="_GoBack"/>
      <w:r w:rsidRPr="00DB1189">
        <w:rPr>
          <w:rFonts w:cs="Calibri"/>
          <w:b/>
          <w:bCs/>
          <w:sz w:val="20"/>
          <w:szCs w:val="20"/>
        </w:rPr>
        <w:t xml:space="preserve">Klauzula informacyjna z art. 13 RODO w celu związanym z postępowaniem o udzielenie zamówienia publicznego </w:t>
      </w:r>
    </w:p>
    <w:p w:rsidR="00DB1189" w:rsidRDefault="00DB1189" w:rsidP="005964B0">
      <w:pPr>
        <w:spacing w:after="0" w:line="360" w:lineRule="auto"/>
        <w:jc w:val="both"/>
        <w:rPr>
          <w:rFonts w:eastAsia="Times New Roman" w:cs="Arial"/>
          <w:sz w:val="20"/>
          <w:szCs w:val="20"/>
          <w:lang w:eastAsia="pl-PL"/>
        </w:rPr>
      </w:pPr>
      <w:r w:rsidRPr="00DB1189">
        <w:rPr>
          <w:rFonts w:eastAsia="Times New Roman" w:cs="Arial"/>
          <w:sz w:val="20"/>
          <w:szCs w:val="20"/>
          <w:lang w:eastAsia="pl-PL"/>
        </w:rPr>
        <w:t xml:space="preserve">Zgodnie z art. 13 ust. 1 i 2 </w:t>
      </w:r>
      <w:r w:rsidRPr="00DB1189">
        <w:rPr>
          <w:rFonts w:cs="Arial"/>
          <w:sz w:val="20"/>
          <w:szCs w:val="20"/>
        </w:rPr>
        <w:t xml:space="preserve">rozporządzenia Parlamentu Europejskiego i Rady (UE) 2016/679 z dnia </w:t>
      </w:r>
      <w:r w:rsidRPr="00DB1189">
        <w:rPr>
          <w:rFonts w:cs="Arial"/>
          <w:sz w:val="20"/>
          <w:szCs w:val="20"/>
        </w:rPr>
        <w:b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DB1189">
        <w:rPr>
          <w:rFonts w:eastAsia="Times New Roman" w:cs="Arial"/>
          <w:sz w:val="20"/>
          <w:szCs w:val="20"/>
          <w:lang w:eastAsia="pl-PL"/>
        </w:rPr>
        <w:t xml:space="preserve">dalej „RODO”, informuję, że: </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administratorem Pani/Pana danych osobowych jest </w:t>
      </w:r>
      <w:r w:rsidRPr="00DB1189">
        <w:rPr>
          <w:rFonts w:asciiTheme="minorHAnsi" w:hAnsiTheme="minorHAnsi" w:cs="Arial"/>
          <w:i/>
          <w:sz w:val="20"/>
          <w:szCs w:val="20"/>
          <w:lang w:eastAsia="pl-PL"/>
        </w:rPr>
        <w:t>Urząd</w:t>
      </w:r>
      <w:r w:rsidRPr="00DB1189">
        <w:rPr>
          <w:rFonts w:asciiTheme="minorHAnsi" w:hAnsiTheme="minorHAnsi" w:cs="Arial"/>
          <w:sz w:val="20"/>
          <w:szCs w:val="20"/>
          <w:lang w:eastAsia="pl-PL"/>
        </w:rPr>
        <w:t xml:space="preserve"> </w:t>
      </w:r>
      <w:r w:rsidRPr="00DB1189">
        <w:rPr>
          <w:rFonts w:asciiTheme="minorHAnsi" w:hAnsiTheme="minorHAnsi" w:cs="Arial"/>
          <w:i/>
          <w:sz w:val="20"/>
          <w:szCs w:val="20"/>
          <w:lang w:eastAsia="pl-PL"/>
        </w:rPr>
        <w:t>Gminy w Godzieszach Wielkich, Godziesze Wielkie, ul. 11 Listopada 10, 62-872 Go</w:t>
      </w:r>
      <w:r>
        <w:rPr>
          <w:rFonts w:asciiTheme="minorHAnsi" w:hAnsiTheme="minorHAnsi" w:cs="Arial"/>
          <w:i/>
          <w:sz w:val="20"/>
          <w:szCs w:val="20"/>
          <w:lang w:eastAsia="pl-PL"/>
        </w:rPr>
        <w:t xml:space="preserve">dziesze Małe, tel. 62/7611089, </w:t>
      </w:r>
      <w:r w:rsidRPr="00DB1189">
        <w:rPr>
          <w:rFonts w:asciiTheme="minorHAnsi" w:hAnsiTheme="minorHAnsi" w:cs="Arial"/>
          <w:i/>
          <w:sz w:val="20"/>
          <w:szCs w:val="20"/>
          <w:lang w:eastAsia="pl-PL"/>
        </w:rPr>
        <w:t xml:space="preserve">e-mail: </w:t>
      </w:r>
      <w:hyperlink r:id="rId11" w:history="1">
        <w:r w:rsidRPr="00C6452A">
          <w:rPr>
            <w:rStyle w:val="Hipercze"/>
            <w:rFonts w:asciiTheme="minorHAnsi" w:hAnsiTheme="minorHAnsi" w:cs="Arial"/>
            <w:i/>
            <w:sz w:val="20"/>
            <w:szCs w:val="20"/>
            <w:lang w:eastAsia="pl-PL"/>
          </w:rPr>
          <w:t>godziesze-wi@zgwrp.org.pl</w:t>
        </w:r>
      </w:hyperlink>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inspektorem ochrony danych osobowych w </w:t>
      </w:r>
      <w:r w:rsidRPr="00DB1189">
        <w:rPr>
          <w:rFonts w:asciiTheme="minorHAnsi" w:hAnsiTheme="minorHAnsi" w:cs="Arial"/>
          <w:i/>
          <w:sz w:val="20"/>
          <w:szCs w:val="20"/>
          <w:lang w:eastAsia="pl-PL"/>
        </w:rPr>
        <w:t>Urzędzie Gminy w Godzieszach Wielkich</w:t>
      </w:r>
      <w:r w:rsidRPr="00DB1189">
        <w:rPr>
          <w:rFonts w:asciiTheme="minorHAnsi" w:hAnsiTheme="minorHAnsi" w:cs="Arial"/>
          <w:sz w:val="20"/>
          <w:szCs w:val="20"/>
          <w:lang w:eastAsia="pl-PL"/>
        </w:rPr>
        <w:t xml:space="preserve"> jest Pan </w:t>
      </w:r>
      <w:r w:rsidR="00E92130">
        <w:rPr>
          <w:rFonts w:asciiTheme="minorHAnsi" w:hAnsiTheme="minorHAnsi" w:cs="Arial"/>
          <w:i/>
          <w:sz w:val="20"/>
          <w:szCs w:val="20"/>
          <w:lang w:eastAsia="pl-PL"/>
        </w:rPr>
        <w:t>Piotr Kropidłowski</w:t>
      </w:r>
      <w:r w:rsidRPr="00DB1189">
        <w:rPr>
          <w:rFonts w:asciiTheme="minorHAnsi" w:hAnsiTheme="minorHAnsi" w:cs="Arial"/>
          <w:i/>
          <w:sz w:val="20"/>
          <w:szCs w:val="20"/>
          <w:lang w:eastAsia="pl-PL"/>
        </w:rPr>
        <w:t xml:space="preserve">, kontakt: adres e-mail: </w:t>
      </w:r>
      <w:hyperlink r:id="rId12" w:history="1">
        <w:r w:rsidRPr="00DB1189">
          <w:rPr>
            <w:rFonts w:asciiTheme="minorHAnsi" w:hAnsiTheme="minorHAnsi" w:cs="Arial"/>
            <w:i/>
            <w:color w:val="0000FF" w:themeColor="hyperlink"/>
            <w:sz w:val="20"/>
            <w:szCs w:val="20"/>
            <w:u w:val="single"/>
            <w:lang w:eastAsia="pl-PL"/>
          </w:rPr>
          <w:t>iod@comp-net.pl</w:t>
        </w:r>
      </w:hyperlink>
      <w:r w:rsidRPr="00DB1189">
        <w:rPr>
          <w:rFonts w:asciiTheme="minorHAnsi" w:hAnsiTheme="minorHAnsi" w:cs="Arial"/>
          <w:sz w:val="20"/>
          <w:szCs w:val="20"/>
          <w:lang w:eastAsia="pl-PL"/>
        </w:rPr>
        <w:t>;</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Pani/Pana dane osobowe przetwarzane będą na podstawie art. 6 ust. 1 lit. c</w:t>
      </w:r>
      <w:r w:rsidRPr="00DB1189">
        <w:rPr>
          <w:rFonts w:asciiTheme="minorHAnsi" w:hAnsiTheme="minorHAnsi" w:cs="Arial"/>
          <w:i/>
          <w:sz w:val="20"/>
          <w:szCs w:val="20"/>
          <w:lang w:eastAsia="pl-PL"/>
        </w:rPr>
        <w:t xml:space="preserve"> </w:t>
      </w:r>
      <w:r w:rsidRPr="00DB1189">
        <w:rPr>
          <w:rFonts w:asciiTheme="minorHAnsi" w:hAnsiTheme="minorHAnsi" w:cs="Arial"/>
          <w:sz w:val="20"/>
          <w:szCs w:val="20"/>
          <w:lang w:eastAsia="pl-PL"/>
        </w:rPr>
        <w:t xml:space="preserve">RODO w celu </w:t>
      </w:r>
      <w:r w:rsidRPr="00DB1189">
        <w:rPr>
          <w:rFonts w:asciiTheme="minorHAnsi" w:hAnsiTheme="minorHAnsi" w:cs="Arial"/>
          <w:sz w:val="20"/>
          <w:szCs w:val="20"/>
        </w:rPr>
        <w:t xml:space="preserve">związanym </w:t>
      </w:r>
      <w:r>
        <w:rPr>
          <w:rFonts w:asciiTheme="minorHAnsi" w:hAnsiTheme="minorHAnsi" w:cs="Arial"/>
          <w:sz w:val="20"/>
          <w:szCs w:val="20"/>
        </w:rPr>
        <w:br/>
      </w:r>
      <w:r w:rsidRPr="00DB1189">
        <w:rPr>
          <w:rFonts w:asciiTheme="minorHAnsi" w:hAnsiTheme="minorHAnsi" w:cs="Arial"/>
          <w:sz w:val="20"/>
          <w:szCs w:val="20"/>
        </w:rPr>
        <w:t xml:space="preserve">z postępowaniem o udzielenie zamówienia publicznego </w:t>
      </w:r>
      <w:r w:rsidRPr="00DB1189">
        <w:rPr>
          <w:rFonts w:asciiTheme="minorHAnsi" w:hAnsiTheme="minorHAnsi" w:cs="Arial"/>
          <w:i/>
          <w:sz w:val="20"/>
          <w:szCs w:val="20"/>
        </w:rPr>
        <w:t>„</w:t>
      </w:r>
      <w:r>
        <w:rPr>
          <w:rFonts w:asciiTheme="minorHAnsi" w:hAnsiTheme="minorHAnsi" w:cs="Arial"/>
          <w:i/>
          <w:sz w:val="20"/>
          <w:szCs w:val="20"/>
        </w:rPr>
        <w:t xml:space="preserve">Przebudowa dróg </w:t>
      </w:r>
      <w:r w:rsidR="004119BA">
        <w:rPr>
          <w:rFonts w:asciiTheme="minorHAnsi" w:hAnsiTheme="minorHAnsi" w:cs="Arial"/>
          <w:i/>
          <w:sz w:val="20"/>
          <w:szCs w:val="20"/>
        </w:rPr>
        <w:t>powiatowych</w:t>
      </w:r>
      <w:r>
        <w:rPr>
          <w:rFonts w:asciiTheme="minorHAnsi" w:hAnsiTheme="minorHAnsi" w:cs="Arial"/>
          <w:i/>
          <w:sz w:val="20"/>
          <w:szCs w:val="20"/>
        </w:rPr>
        <w:t xml:space="preserve"> </w:t>
      </w:r>
      <w:r w:rsidR="00E92130">
        <w:rPr>
          <w:rFonts w:asciiTheme="minorHAnsi" w:hAnsiTheme="minorHAnsi" w:cs="Arial"/>
          <w:i/>
          <w:sz w:val="20"/>
          <w:szCs w:val="20"/>
        </w:rPr>
        <w:t>na terenie Gminy Godziesze Wielkie</w:t>
      </w:r>
      <w:r w:rsidRPr="00DB1189">
        <w:rPr>
          <w:rFonts w:asciiTheme="minorHAnsi" w:hAnsiTheme="minorHAnsi" w:cs="Arial"/>
          <w:i/>
          <w:sz w:val="20"/>
          <w:szCs w:val="20"/>
        </w:rPr>
        <w:t xml:space="preserve">” </w:t>
      </w:r>
      <w:r w:rsidRPr="00DB1189">
        <w:rPr>
          <w:rFonts w:asciiTheme="minorHAnsi" w:hAnsiTheme="minorHAnsi" w:cs="Arial"/>
          <w:sz w:val="20"/>
          <w:szCs w:val="20"/>
        </w:rPr>
        <w:t>prowadzonym w trybie przetargu nieograniczonego;</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lastRenderedPageBreak/>
        <w:t xml:space="preserve">odbiorcami Pani/Pana danych osobowych będą osoby lub podmioty, którym udostępniona zostanie dokumentacja postępowania w oparciu o art. 8 oraz art. 96 ust. 3 Pzp;  </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Pani/Pana dane osobowe będą przechowywane, zgodnie z art. 97 ust. 1 ustawy Pzp, przez okres 4 lat od dnia zakończenia postępowania o udzielenie zamówienia. </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obowiązek podania przez Panią/Pana danych osobowych bezpośrednio Pani/Pana dotyczących jest wymogiem ustawowym określonym w przepisach ustawy Pzp, związanym z udziałem w postępowaniu </w:t>
      </w:r>
      <w:r>
        <w:rPr>
          <w:rFonts w:asciiTheme="minorHAnsi" w:hAnsiTheme="minorHAnsi" w:cs="Arial"/>
          <w:sz w:val="20"/>
          <w:szCs w:val="20"/>
          <w:lang w:eastAsia="pl-PL"/>
        </w:rPr>
        <w:br/>
      </w:r>
      <w:r w:rsidRPr="00DB1189">
        <w:rPr>
          <w:rFonts w:asciiTheme="minorHAnsi" w:hAnsiTheme="minorHAnsi" w:cs="Arial"/>
          <w:sz w:val="20"/>
          <w:szCs w:val="20"/>
          <w:lang w:eastAsia="pl-PL"/>
        </w:rPr>
        <w:t>o udzielenie zamówienia publicznego; konsekwencje niepodania określonych danych wynikają z ustawy Pzp;</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 xml:space="preserve">  w odniesieniu do Pani/Pana danych osobowych decyzje nie będą podejmowane w sposób zautomatyzowany, stosowanie do art. 22 RODO;</w:t>
      </w:r>
    </w:p>
    <w:p w:rsidR="00DB1189" w:rsidRPr="00DB1189" w:rsidRDefault="00DB1189" w:rsidP="000E1244">
      <w:pPr>
        <w:pStyle w:val="Akapitzlist"/>
        <w:numPr>
          <w:ilvl w:val="1"/>
          <w:numId w:val="2"/>
        </w:numPr>
        <w:spacing w:after="0" w:line="360" w:lineRule="auto"/>
        <w:jc w:val="both"/>
        <w:rPr>
          <w:rFonts w:cs="Arial"/>
          <w:sz w:val="20"/>
          <w:szCs w:val="20"/>
          <w:lang w:eastAsia="pl-PL"/>
        </w:rPr>
      </w:pPr>
      <w:r w:rsidRPr="00DB1189">
        <w:rPr>
          <w:rFonts w:asciiTheme="minorHAnsi" w:hAnsiTheme="minorHAnsi" w:cs="Arial"/>
          <w:sz w:val="20"/>
          <w:szCs w:val="20"/>
          <w:lang w:eastAsia="pl-PL"/>
        </w:rPr>
        <w:t>posiada Pani/Pan:</w:t>
      </w:r>
    </w:p>
    <w:p w:rsidR="00DB1189" w:rsidRPr="00DB1189" w:rsidRDefault="00DB1189" w:rsidP="005964B0">
      <w:pPr>
        <w:numPr>
          <w:ilvl w:val="0"/>
          <w:numId w:val="35"/>
        </w:numPr>
        <w:spacing w:after="150" w:line="360" w:lineRule="auto"/>
        <w:ind w:left="709" w:firstLine="142"/>
        <w:contextualSpacing/>
        <w:jc w:val="both"/>
        <w:rPr>
          <w:rFonts w:eastAsia="Times New Roman" w:cs="Arial"/>
          <w:color w:val="00B0F0"/>
          <w:sz w:val="20"/>
          <w:szCs w:val="20"/>
          <w:lang w:eastAsia="pl-PL"/>
        </w:rPr>
      </w:pPr>
      <w:r w:rsidRPr="00DB1189">
        <w:rPr>
          <w:rFonts w:eastAsia="Times New Roman" w:cs="Arial"/>
          <w:sz w:val="20"/>
          <w:szCs w:val="20"/>
          <w:lang w:eastAsia="pl-PL"/>
        </w:rPr>
        <w:t>na podstawie art. 15 RODO prawo dostępu do danych osobowych Pani/Pana dotyczących;</w:t>
      </w:r>
    </w:p>
    <w:p w:rsid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t>na podstawie art. 16 RODO prawo do sprostowania Pani/Pana danych osobowych (</w:t>
      </w:r>
      <w:r w:rsidRPr="00DB1189">
        <w:rPr>
          <w:rFonts w:eastAsia="Times New Roman" w:cs="Arial"/>
          <w:i/>
          <w:sz w:val="20"/>
          <w:szCs w:val="20"/>
          <w:lang w:eastAsia="pl-PL"/>
        </w:rPr>
        <w:t>skorzystanie z praw</w:t>
      </w:r>
      <w:r>
        <w:rPr>
          <w:rFonts w:eastAsia="Times New Roman" w:cs="Arial"/>
          <w:i/>
          <w:sz w:val="20"/>
          <w:szCs w:val="20"/>
          <w:lang w:eastAsia="pl-PL"/>
        </w:rPr>
        <w:t xml:space="preserve">a   </w:t>
      </w:r>
      <w:r>
        <w:rPr>
          <w:rFonts w:eastAsia="Times New Roman" w:cs="Arial"/>
          <w:i/>
          <w:sz w:val="20"/>
          <w:szCs w:val="20"/>
          <w:lang w:eastAsia="pl-PL"/>
        </w:rPr>
        <w:br/>
        <w:t xml:space="preserve">                </w:t>
      </w:r>
      <w:r w:rsidRPr="00DB1189">
        <w:rPr>
          <w:rFonts w:eastAsia="Times New Roman" w:cs="Arial"/>
          <w:i/>
          <w:sz w:val="20"/>
          <w:szCs w:val="20"/>
          <w:lang w:eastAsia="pl-PL"/>
        </w:rPr>
        <w:t xml:space="preserve">do sprostowania nie może skutkować zmianą </w:t>
      </w:r>
      <w:r w:rsidRPr="00DB1189">
        <w:rPr>
          <w:rFonts w:cs="Arial"/>
          <w:i/>
          <w:sz w:val="20"/>
          <w:szCs w:val="20"/>
        </w:rPr>
        <w:t>wyniku postępowania</w:t>
      </w:r>
      <w:r>
        <w:rPr>
          <w:rFonts w:cs="Arial"/>
          <w:i/>
          <w:sz w:val="20"/>
          <w:szCs w:val="20"/>
        </w:rPr>
        <w:t xml:space="preserve"> </w:t>
      </w:r>
      <w:r w:rsidRPr="00DB1189">
        <w:rPr>
          <w:rFonts w:cs="Arial"/>
          <w:i/>
          <w:sz w:val="20"/>
          <w:szCs w:val="20"/>
        </w:rPr>
        <w:t xml:space="preserve">o udzielenie zamówienia </w:t>
      </w:r>
      <w:r>
        <w:rPr>
          <w:rFonts w:cs="Arial"/>
          <w:i/>
          <w:sz w:val="20"/>
          <w:szCs w:val="20"/>
        </w:rPr>
        <w:t xml:space="preserve">          </w:t>
      </w:r>
      <w:r>
        <w:rPr>
          <w:rFonts w:cs="Arial"/>
          <w:i/>
          <w:sz w:val="20"/>
          <w:szCs w:val="20"/>
        </w:rPr>
        <w:br/>
        <w:t xml:space="preserve">                publicznego </w:t>
      </w:r>
      <w:r w:rsidRPr="00DB1189">
        <w:rPr>
          <w:rFonts w:cs="Arial"/>
          <w:i/>
          <w:sz w:val="20"/>
          <w:szCs w:val="20"/>
        </w:rPr>
        <w:t xml:space="preserve">ani zmianą postanowień umowy w zakresie niezgodnym z ustawą </w:t>
      </w:r>
      <w:proofErr w:type="spellStart"/>
      <w:r w:rsidRPr="00DB1189">
        <w:rPr>
          <w:rFonts w:cs="Arial"/>
          <w:i/>
          <w:sz w:val="20"/>
          <w:szCs w:val="20"/>
        </w:rPr>
        <w:t>Pzp</w:t>
      </w:r>
      <w:proofErr w:type="spellEnd"/>
      <w:r w:rsidRPr="00DB1189">
        <w:rPr>
          <w:rFonts w:cs="Arial"/>
          <w:i/>
          <w:sz w:val="20"/>
          <w:szCs w:val="20"/>
        </w:rPr>
        <w:t xml:space="preserve"> oraz nie może </w:t>
      </w:r>
      <w:r>
        <w:rPr>
          <w:rFonts w:cs="Arial"/>
          <w:i/>
          <w:sz w:val="20"/>
          <w:szCs w:val="20"/>
        </w:rPr>
        <w:t xml:space="preserve"> </w:t>
      </w:r>
      <w:r>
        <w:rPr>
          <w:rFonts w:cs="Arial"/>
          <w:i/>
          <w:sz w:val="20"/>
          <w:szCs w:val="20"/>
        </w:rPr>
        <w:br/>
        <w:t xml:space="preserve">               </w:t>
      </w:r>
      <w:r w:rsidRPr="00DB1189">
        <w:rPr>
          <w:rFonts w:cs="Arial"/>
          <w:i/>
          <w:sz w:val="20"/>
          <w:szCs w:val="20"/>
        </w:rPr>
        <w:t>naruszać integralności protokołu oraz jego załączników)</w:t>
      </w:r>
      <w:r w:rsidRPr="00DB1189">
        <w:rPr>
          <w:rFonts w:eastAsia="Times New Roman" w:cs="Arial"/>
          <w:sz w:val="20"/>
          <w:szCs w:val="20"/>
          <w:lang w:eastAsia="pl-PL"/>
        </w:rPr>
        <w:t>;</w:t>
      </w:r>
    </w:p>
    <w:p w:rsidR="00DB1189" w:rsidRPr="00DB1189" w:rsidRDefault="00DB1189" w:rsidP="005964B0">
      <w:pPr>
        <w:numPr>
          <w:ilvl w:val="0"/>
          <w:numId w:val="35"/>
        </w:numPr>
        <w:spacing w:after="150" w:line="360" w:lineRule="auto"/>
        <w:ind w:left="709" w:firstLine="142"/>
        <w:contextualSpacing/>
        <w:jc w:val="both"/>
        <w:rPr>
          <w:rFonts w:eastAsia="Times New Roman" w:cs="Arial"/>
          <w:sz w:val="20"/>
          <w:szCs w:val="20"/>
          <w:lang w:eastAsia="pl-PL"/>
        </w:rPr>
      </w:pPr>
      <w:r w:rsidRPr="00DB1189">
        <w:rPr>
          <w:rFonts w:eastAsia="Times New Roman" w:cs="Arial"/>
          <w:sz w:val="20"/>
          <w:szCs w:val="20"/>
          <w:lang w:eastAsia="pl-PL"/>
        </w:rPr>
        <w:t>na podstawie art. 18 RODO prawo żądania od administratora og</w:t>
      </w:r>
      <w:r>
        <w:rPr>
          <w:rFonts w:eastAsia="Times New Roman" w:cs="Arial"/>
          <w:sz w:val="20"/>
          <w:szCs w:val="20"/>
          <w:lang w:eastAsia="pl-PL"/>
        </w:rPr>
        <w:t xml:space="preserve">raniczenia przetwarzania danych </w:t>
      </w:r>
      <w:r>
        <w:rPr>
          <w:rFonts w:eastAsia="Times New Roman" w:cs="Arial"/>
          <w:sz w:val="20"/>
          <w:szCs w:val="20"/>
          <w:lang w:eastAsia="pl-PL"/>
        </w:rPr>
        <w:br/>
        <w:t xml:space="preserve">               </w:t>
      </w:r>
      <w:r w:rsidRPr="00DB1189">
        <w:rPr>
          <w:rFonts w:eastAsia="Times New Roman" w:cs="Arial"/>
          <w:sz w:val="20"/>
          <w:szCs w:val="20"/>
          <w:lang w:eastAsia="pl-PL"/>
        </w:rPr>
        <w:t>osobowych z zastrzeżeniem przypadków, o których mowa w art. 18 ust. 2 RODO (</w:t>
      </w:r>
      <w:r w:rsidRPr="00DB1189">
        <w:rPr>
          <w:rFonts w:cs="Arial"/>
          <w:i/>
          <w:sz w:val="20"/>
          <w:szCs w:val="20"/>
        </w:rPr>
        <w:t xml:space="preserve">prawo do ograniczenia </w:t>
      </w:r>
      <w:r>
        <w:rPr>
          <w:rFonts w:cs="Arial"/>
          <w:i/>
          <w:sz w:val="20"/>
          <w:szCs w:val="20"/>
        </w:rPr>
        <w:br/>
        <w:t xml:space="preserve">               </w:t>
      </w:r>
      <w:r w:rsidRPr="00DB1189">
        <w:rPr>
          <w:rFonts w:cs="Arial"/>
          <w:i/>
          <w:sz w:val="20"/>
          <w:szCs w:val="20"/>
        </w:rPr>
        <w:t xml:space="preserve">przetwarzania nie ma zastosowania w odniesieniu do </w:t>
      </w:r>
      <w:r w:rsidRPr="00DB1189">
        <w:rPr>
          <w:rFonts w:eastAsia="Times New Roman" w:cs="Arial"/>
          <w:i/>
          <w:sz w:val="20"/>
          <w:szCs w:val="20"/>
          <w:lang w:eastAsia="pl-PL"/>
        </w:rPr>
        <w:t xml:space="preserve">przechowywania, w celu zapewnienia korzystania </w:t>
      </w:r>
      <w:r>
        <w:rPr>
          <w:rFonts w:eastAsia="Times New Roman" w:cs="Arial"/>
          <w:i/>
          <w:sz w:val="20"/>
          <w:szCs w:val="20"/>
          <w:lang w:eastAsia="pl-PL"/>
        </w:rPr>
        <w:br/>
        <w:t xml:space="preserve">               </w:t>
      </w:r>
      <w:r w:rsidRPr="00DB1189">
        <w:rPr>
          <w:rFonts w:eastAsia="Times New Roman" w:cs="Arial"/>
          <w:i/>
          <w:sz w:val="20"/>
          <w:szCs w:val="20"/>
          <w:lang w:eastAsia="pl-PL"/>
        </w:rPr>
        <w:t xml:space="preserve">ze środków ochrony prawnej lub w celu ochrony praw innej osoby fizycznej lub prawnej, lub z uwagi na </w:t>
      </w:r>
      <w:r>
        <w:rPr>
          <w:rFonts w:eastAsia="Times New Roman" w:cs="Arial"/>
          <w:i/>
          <w:sz w:val="20"/>
          <w:szCs w:val="20"/>
          <w:lang w:eastAsia="pl-PL"/>
        </w:rPr>
        <w:br/>
        <w:t xml:space="preserve">              </w:t>
      </w:r>
      <w:r w:rsidRPr="00DB1189">
        <w:rPr>
          <w:rFonts w:eastAsia="Times New Roman" w:cs="Arial"/>
          <w:i/>
          <w:sz w:val="20"/>
          <w:szCs w:val="20"/>
          <w:lang w:eastAsia="pl-PL"/>
        </w:rPr>
        <w:t>ważne względy interesu publicznego Unii Europejskiej lub państwa członkowskiego)</w:t>
      </w:r>
      <w:r w:rsidRPr="00DB1189">
        <w:rPr>
          <w:rFonts w:eastAsia="Times New Roman" w:cs="Arial"/>
          <w:sz w:val="20"/>
          <w:szCs w:val="20"/>
          <w:lang w:eastAsia="pl-PL"/>
        </w:rPr>
        <w:t xml:space="preserve">;  </w:t>
      </w:r>
    </w:p>
    <w:p w:rsidR="00DB1189" w:rsidRPr="00DB1189" w:rsidRDefault="00DB1189" w:rsidP="005964B0">
      <w:pPr>
        <w:numPr>
          <w:ilvl w:val="0"/>
          <w:numId w:val="35"/>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 xml:space="preserve">prawo do wniesienia skargi do Prezesa Urzędu Ochrony Danych Osobowych, gdy uzna Pani/Pan, że </w:t>
      </w:r>
      <w:r>
        <w:rPr>
          <w:rFonts w:eastAsia="Times New Roman" w:cs="Arial"/>
          <w:sz w:val="20"/>
          <w:szCs w:val="20"/>
          <w:lang w:eastAsia="pl-PL"/>
        </w:rPr>
        <w:br/>
        <w:t xml:space="preserve">               </w:t>
      </w:r>
      <w:r w:rsidRPr="00DB1189">
        <w:rPr>
          <w:rFonts w:eastAsia="Times New Roman" w:cs="Arial"/>
          <w:sz w:val="20"/>
          <w:szCs w:val="20"/>
          <w:lang w:eastAsia="pl-PL"/>
        </w:rPr>
        <w:t>przetwarzanie danych osobowych Pani/Pana dotyczących narusza przepisy RODO;</w:t>
      </w:r>
    </w:p>
    <w:p w:rsidR="00DB1189" w:rsidRPr="00DB1189" w:rsidRDefault="00DB1189" w:rsidP="000E1244">
      <w:pPr>
        <w:pStyle w:val="Akapitzlist"/>
        <w:numPr>
          <w:ilvl w:val="1"/>
          <w:numId w:val="2"/>
        </w:numPr>
        <w:spacing w:after="150" w:line="360" w:lineRule="auto"/>
        <w:jc w:val="both"/>
        <w:rPr>
          <w:rFonts w:cs="Arial"/>
          <w:sz w:val="20"/>
          <w:szCs w:val="20"/>
          <w:lang w:eastAsia="pl-PL"/>
        </w:rPr>
      </w:pPr>
      <w:r w:rsidRPr="00DB1189">
        <w:rPr>
          <w:rFonts w:asciiTheme="minorHAnsi" w:hAnsiTheme="minorHAnsi" w:cs="Arial"/>
          <w:sz w:val="20"/>
          <w:szCs w:val="20"/>
          <w:lang w:eastAsia="pl-PL"/>
        </w:rPr>
        <w:t>nie przysługuje Pani/Panu:</w:t>
      </w:r>
    </w:p>
    <w:p w:rsidR="00DB1189" w:rsidRPr="00DB1189" w:rsidRDefault="00DB1189" w:rsidP="005964B0">
      <w:pPr>
        <w:numPr>
          <w:ilvl w:val="0"/>
          <w:numId w:val="36"/>
        </w:numPr>
        <w:spacing w:after="150" w:line="360" w:lineRule="auto"/>
        <w:ind w:left="709" w:firstLine="142"/>
        <w:contextualSpacing/>
        <w:jc w:val="both"/>
        <w:rPr>
          <w:rFonts w:eastAsia="Times New Roman" w:cs="Arial"/>
          <w:i/>
          <w:color w:val="00B0F0"/>
          <w:sz w:val="20"/>
          <w:szCs w:val="20"/>
          <w:lang w:eastAsia="pl-PL"/>
        </w:rPr>
      </w:pPr>
      <w:r w:rsidRPr="00DB1189">
        <w:rPr>
          <w:rFonts w:eastAsia="Times New Roman" w:cs="Arial"/>
          <w:sz w:val="20"/>
          <w:szCs w:val="20"/>
          <w:lang w:eastAsia="pl-PL"/>
        </w:rPr>
        <w:t>w związku z art. 17 ust. 3 lit. b, d lub e RODO prawo do usunięcia danych osobowych;</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sz w:val="20"/>
          <w:szCs w:val="20"/>
          <w:lang w:eastAsia="pl-PL"/>
        </w:rPr>
        <w:t>prawo do przenoszenia danych osobowych, o którym mowa w art. 20 RODO;</w:t>
      </w:r>
    </w:p>
    <w:p w:rsidR="00DB1189" w:rsidRPr="00DB1189" w:rsidRDefault="00DB1189" w:rsidP="005964B0">
      <w:pPr>
        <w:numPr>
          <w:ilvl w:val="0"/>
          <w:numId w:val="36"/>
        </w:numPr>
        <w:spacing w:after="150" w:line="360" w:lineRule="auto"/>
        <w:ind w:left="709" w:firstLine="142"/>
        <w:contextualSpacing/>
        <w:jc w:val="both"/>
        <w:rPr>
          <w:rFonts w:eastAsia="Times New Roman" w:cs="Arial"/>
          <w:b/>
          <w:i/>
          <w:sz w:val="20"/>
          <w:szCs w:val="20"/>
          <w:lang w:eastAsia="pl-PL"/>
        </w:rPr>
      </w:pPr>
      <w:r w:rsidRPr="00DB1189">
        <w:rPr>
          <w:rFonts w:eastAsia="Times New Roman" w:cs="Arial"/>
          <w:b/>
          <w:sz w:val="20"/>
          <w:szCs w:val="20"/>
          <w:lang w:eastAsia="pl-PL"/>
        </w:rPr>
        <w:t xml:space="preserve">na podstawie art. 21 RODO prawo sprzeciwu, wobec przetwarzania danych osobowych, gdyż </w:t>
      </w:r>
      <w:r>
        <w:rPr>
          <w:rFonts w:eastAsia="Times New Roman" w:cs="Arial"/>
          <w:b/>
          <w:sz w:val="20"/>
          <w:szCs w:val="20"/>
          <w:lang w:eastAsia="pl-PL"/>
        </w:rPr>
        <w:t xml:space="preserve"> </w:t>
      </w:r>
      <w:r>
        <w:rPr>
          <w:rFonts w:eastAsia="Times New Roman" w:cs="Arial"/>
          <w:b/>
          <w:sz w:val="20"/>
          <w:szCs w:val="20"/>
          <w:lang w:eastAsia="pl-PL"/>
        </w:rPr>
        <w:br/>
        <w:t xml:space="preserve">               </w:t>
      </w:r>
      <w:r w:rsidRPr="00DB1189">
        <w:rPr>
          <w:rFonts w:eastAsia="Times New Roman" w:cs="Arial"/>
          <w:b/>
          <w:sz w:val="20"/>
          <w:szCs w:val="20"/>
          <w:lang w:eastAsia="pl-PL"/>
        </w:rPr>
        <w:t>podstawą prawną przetwarzania Pani/Pana danych osobowych jest art. 6 ust. 1 lit. c RODO</w:t>
      </w:r>
      <w:r w:rsidRPr="00DB1189">
        <w:rPr>
          <w:rFonts w:eastAsia="Times New Roman" w:cs="Arial"/>
          <w:sz w:val="20"/>
          <w:szCs w:val="20"/>
          <w:lang w:eastAsia="pl-PL"/>
        </w:rPr>
        <w:t>.</w:t>
      </w:r>
      <w:r w:rsidRPr="00DB1189">
        <w:rPr>
          <w:rFonts w:eastAsia="Times New Roman" w:cs="Arial"/>
          <w:b/>
          <w:sz w:val="20"/>
          <w:szCs w:val="20"/>
          <w:lang w:eastAsia="pl-PL"/>
        </w:rPr>
        <w:t xml:space="preserve"> </w:t>
      </w:r>
    </w:p>
    <w:bookmarkEnd w:id="30"/>
    <w:p w:rsidR="00DB1189" w:rsidRPr="00DB1189" w:rsidRDefault="00DB1189" w:rsidP="000E1244">
      <w:pPr>
        <w:pStyle w:val="Akapitzlist"/>
        <w:numPr>
          <w:ilvl w:val="1"/>
          <w:numId w:val="2"/>
        </w:numPr>
        <w:spacing w:after="150" w:line="360" w:lineRule="auto"/>
        <w:jc w:val="both"/>
        <w:rPr>
          <w:rFonts w:cs="Arial"/>
          <w:b/>
          <w:i/>
          <w:sz w:val="20"/>
          <w:szCs w:val="20"/>
          <w:lang w:eastAsia="pl-PL"/>
        </w:rPr>
      </w:pPr>
      <w:r w:rsidRPr="00DB1189">
        <w:rPr>
          <w:rFonts w:asciiTheme="minorHAnsi" w:hAnsiTheme="minorHAnsi" w:cs="Arial"/>
          <w:sz w:val="20"/>
          <w:szCs w:val="20"/>
          <w:lang w:eastAsia="pl-PL"/>
        </w:rPr>
        <w:t xml:space="preserve">Zamawiający informuje, iż Wykonawca podpisując się pod ofertą podpisuje się jednocześnie pod </w:t>
      </w:r>
      <w:r>
        <w:rPr>
          <w:rFonts w:asciiTheme="minorHAnsi" w:hAnsiTheme="minorHAnsi" w:cs="Arial"/>
          <w:sz w:val="20"/>
          <w:szCs w:val="20"/>
          <w:lang w:eastAsia="pl-PL"/>
        </w:rPr>
        <w:t xml:space="preserve">   </w:t>
      </w:r>
      <w:r>
        <w:rPr>
          <w:rFonts w:asciiTheme="minorHAnsi" w:hAnsiTheme="minorHAnsi" w:cs="Arial"/>
          <w:sz w:val="20"/>
          <w:szCs w:val="20"/>
          <w:lang w:eastAsia="pl-PL"/>
        </w:rPr>
        <w:br/>
        <w:t xml:space="preserve">        </w:t>
      </w:r>
      <w:r w:rsidRPr="00DB1189">
        <w:rPr>
          <w:rFonts w:asciiTheme="minorHAnsi" w:hAnsiTheme="minorHAnsi" w:cs="Arial"/>
          <w:sz w:val="20"/>
          <w:szCs w:val="20"/>
          <w:lang w:eastAsia="pl-PL"/>
        </w:rPr>
        <w:t>oświadczeniem dot. wypełnienia obowiązków informacyjnych przewidzianych w art. 13 lub art. 14 RODO.</w:t>
      </w:r>
    </w:p>
    <w:p w:rsidR="00DB1189" w:rsidRPr="00DB1189" w:rsidRDefault="00DB1189" w:rsidP="00DB1189">
      <w:pPr>
        <w:pStyle w:val="Akapitzlist"/>
        <w:spacing w:after="0" w:line="360" w:lineRule="auto"/>
        <w:ind w:left="360"/>
        <w:jc w:val="both"/>
        <w:rPr>
          <w:rFonts w:cs="Times New Roman"/>
          <w:sz w:val="20"/>
          <w:szCs w:val="20"/>
          <w:lang w:eastAsia="pl-PL"/>
        </w:rPr>
      </w:pPr>
    </w:p>
    <w:p w:rsidR="00C06652" w:rsidRPr="00C06652" w:rsidRDefault="00C06652" w:rsidP="000E1244">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Inne postanowienia</w:t>
      </w:r>
    </w:p>
    <w:p w:rsidR="00C06652" w:rsidRPr="00C06652" w:rsidRDefault="00C06652" w:rsidP="000E1244">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Wykonawcy wspólnie ubiegający się o udzielenie zamówienia:</w:t>
      </w:r>
    </w:p>
    <w:p w:rsidR="00C06652" w:rsidRPr="00C06652" w:rsidRDefault="00C06652" w:rsidP="000E1244">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W przypadku Wykonawców wspólnie ubiegających się o udzielenie zamówienia, brak podstaw wykluczenia, o których mowa w art. 24 ust. 1 PZP musi być wykazany odrębnie przez każdego </w:t>
      </w:r>
      <w:r w:rsidR="002F2C75">
        <w:rPr>
          <w:rFonts w:eastAsia="Times New Roman" w:cs="Times New Roman"/>
          <w:sz w:val="20"/>
          <w:szCs w:val="20"/>
          <w:lang w:eastAsia="pl-PL"/>
        </w:rPr>
        <w:br/>
      </w:r>
      <w:r w:rsidRPr="00C06652">
        <w:rPr>
          <w:rFonts w:eastAsia="Times New Roman" w:cs="Times New Roman"/>
          <w:sz w:val="20"/>
          <w:szCs w:val="20"/>
          <w:lang w:eastAsia="pl-PL"/>
        </w:rPr>
        <w:t>z Wykonawców występujących wspólnie. Warunki udziału w postępowaniu powinny być spełnione łącznie przez wszystkich Wykonawców występujących wspólnie.</w:t>
      </w:r>
    </w:p>
    <w:p w:rsidR="00C06652" w:rsidRPr="002F2C75"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ustana</w:t>
      </w:r>
      <w:r w:rsidR="002F2C75">
        <w:rPr>
          <w:rFonts w:eastAsia="Times New Roman" w:cs="Times New Roman"/>
          <w:sz w:val="20"/>
          <w:szCs w:val="20"/>
          <w:lang w:eastAsia="pl-PL"/>
        </w:rPr>
        <w:t>wiają Pełnomocnika</w:t>
      </w:r>
      <w:r w:rsidRPr="002F2C75">
        <w:rPr>
          <w:rFonts w:eastAsia="Times New Roman" w:cs="Times New Roman"/>
          <w:sz w:val="20"/>
          <w:szCs w:val="20"/>
          <w:lang w:eastAsia="pl-PL"/>
        </w:rPr>
        <w:t xml:space="preserve"> do reprezentowania ich w niniejszym postępowaniu albo reprezentowania ich w postępowaniu i zawarcia umowy w sprawie zamówienia publicznego. </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publicznego zobowiązani są do załączenia do oferty pełnomocnictwa ustanawiającego Pełnomocnika, o którym mowa w pkt 31.1.2 SIWZ.</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lastRenderedPageBreak/>
        <w:t>Wszelka korespondencja prowadzona będzie wyłącznie z Pełnomocnikiem.</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Podwykonawstwo:</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powierzyć wykonanie części zamówienia Podwykonawcy/ Podwykonawcom.</w:t>
      </w:r>
    </w:p>
    <w:p w:rsidR="00C06652" w:rsidRPr="00C06652"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wskazania przez Wykonawcę w ofercie części zamówienia, których wykonanie zamierza powierzyć podwykonawcom, i podania przez wykonawcę firm podwykonawców. Wskazanie niniejszego nastąpi w Formularzu oferty.</w:t>
      </w:r>
    </w:p>
    <w:p w:rsidR="000D22C3" w:rsidRPr="005964B0" w:rsidRDefault="00C06652" w:rsidP="000E1244">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Jeżeli zmiana albo rezygnacja z podwykonawcy dotyczy podmiotu, na którego zasoby Wykonawca powoływał się, na zasadach określonych w art. 22a ust. 1, w celu wykazania spełniania warunków udziału w postępowaniu lub kryteriów selekcji, Wykonawca jest obowiązany wykazać Zamawiającemu, że proponowany inny podwykonawca lub wykonawca samodzielnie spełnia je w stopniu nie mniejszym niż podwykonawca, na którego zasoby Wykonawca powoływał się w trakcie postępowania o udzielenie zamówienia.</w:t>
      </w:r>
    </w:p>
    <w:p w:rsidR="00C06652" w:rsidRPr="00C06652" w:rsidRDefault="00C06652" w:rsidP="000E1244">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Wykaz załączników</w:t>
      </w:r>
    </w:p>
    <w:p w:rsidR="00C06652" w:rsidRPr="00C06652" w:rsidRDefault="00C06652" w:rsidP="000E1244">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Załącznikami do SIWZ są:</w:t>
      </w:r>
    </w:p>
    <w:p w:rsidR="00232FEA" w:rsidRDefault="004119BA" w:rsidP="000E1244">
      <w:pPr>
        <w:numPr>
          <w:ilvl w:val="2"/>
          <w:numId w:val="2"/>
        </w:numPr>
        <w:spacing w:after="0" w:line="360" w:lineRule="auto"/>
        <w:ind w:left="1072"/>
        <w:jc w:val="both"/>
        <w:rPr>
          <w:sz w:val="20"/>
          <w:szCs w:val="20"/>
        </w:rPr>
      </w:pPr>
      <w:r>
        <w:rPr>
          <w:sz w:val="20"/>
          <w:szCs w:val="20"/>
        </w:rPr>
        <w:t>Kosztorys ofertowy</w:t>
      </w:r>
      <w:r w:rsidR="0017641A">
        <w:rPr>
          <w:sz w:val="20"/>
          <w:szCs w:val="20"/>
        </w:rPr>
        <w:t xml:space="preserve"> dla Zadania nr 1 - </w:t>
      </w:r>
      <w:r w:rsidR="00232FEA" w:rsidRPr="00147E23">
        <w:rPr>
          <w:sz w:val="20"/>
          <w:szCs w:val="20"/>
        </w:rPr>
        <w:t xml:space="preserve">załącznik nr 1, </w:t>
      </w:r>
    </w:p>
    <w:p w:rsidR="0017641A" w:rsidRDefault="004119BA" w:rsidP="000E1244">
      <w:pPr>
        <w:numPr>
          <w:ilvl w:val="2"/>
          <w:numId w:val="2"/>
        </w:numPr>
        <w:spacing w:after="0" w:line="360" w:lineRule="auto"/>
        <w:ind w:left="1072"/>
        <w:jc w:val="both"/>
        <w:rPr>
          <w:sz w:val="20"/>
          <w:szCs w:val="20"/>
        </w:rPr>
      </w:pPr>
      <w:r>
        <w:rPr>
          <w:sz w:val="20"/>
          <w:szCs w:val="20"/>
        </w:rPr>
        <w:t>Kosztorys ofertowy</w:t>
      </w:r>
      <w:r w:rsidR="0017641A">
        <w:rPr>
          <w:sz w:val="20"/>
          <w:szCs w:val="20"/>
        </w:rPr>
        <w:t xml:space="preserve"> dla Zadania nr 2</w:t>
      </w:r>
      <w:r w:rsidR="0017641A" w:rsidRPr="0017641A">
        <w:rPr>
          <w:sz w:val="20"/>
          <w:szCs w:val="20"/>
        </w:rPr>
        <w:t xml:space="preserve"> - </w:t>
      </w:r>
      <w:r w:rsidR="0017641A">
        <w:rPr>
          <w:sz w:val="20"/>
          <w:szCs w:val="20"/>
        </w:rPr>
        <w:t>załącznik nr 2</w:t>
      </w:r>
      <w:r w:rsidR="0017641A" w:rsidRPr="0017641A">
        <w:rPr>
          <w:sz w:val="20"/>
          <w:szCs w:val="20"/>
        </w:rPr>
        <w:t xml:space="preserve">, </w:t>
      </w:r>
    </w:p>
    <w:p w:rsidR="0017641A" w:rsidRPr="0017641A" w:rsidRDefault="004119BA" w:rsidP="000E1244">
      <w:pPr>
        <w:numPr>
          <w:ilvl w:val="2"/>
          <w:numId w:val="2"/>
        </w:numPr>
        <w:spacing w:after="0" w:line="360" w:lineRule="auto"/>
        <w:ind w:left="1072"/>
        <w:jc w:val="both"/>
        <w:rPr>
          <w:sz w:val="20"/>
          <w:szCs w:val="20"/>
        </w:rPr>
      </w:pPr>
      <w:r>
        <w:rPr>
          <w:sz w:val="20"/>
          <w:szCs w:val="20"/>
        </w:rPr>
        <w:t>Kosztorys ofertowy</w:t>
      </w:r>
      <w:r w:rsidR="0017641A">
        <w:rPr>
          <w:sz w:val="20"/>
          <w:szCs w:val="20"/>
        </w:rPr>
        <w:t xml:space="preserve"> dla Zadania nr 3</w:t>
      </w:r>
      <w:r w:rsidR="0017641A" w:rsidRPr="0017641A">
        <w:rPr>
          <w:sz w:val="20"/>
          <w:szCs w:val="20"/>
        </w:rPr>
        <w:t xml:space="preserve"> - </w:t>
      </w:r>
      <w:r w:rsidR="0017641A">
        <w:rPr>
          <w:sz w:val="20"/>
          <w:szCs w:val="20"/>
        </w:rPr>
        <w:t>załącznik nr 3</w:t>
      </w:r>
      <w:r w:rsidR="0017641A" w:rsidRPr="0017641A">
        <w:rPr>
          <w:sz w:val="20"/>
          <w:szCs w:val="20"/>
        </w:rPr>
        <w:t xml:space="preserve">, </w:t>
      </w:r>
    </w:p>
    <w:p w:rsidR="00232FEA" w:rsidRPr="00147E23" w:rsidRDefault="00232FEA" w:rsidP="000E1244">
      <w:pPr>
        <w:numPr>
          <w:ilvl w:val="2"/>
          <w:numId w:val="2"/>
        </w:numPr>
        <w:spacing w:after="0" w:line="360" w:lineRule="auto"/>
        <w:ind w:left="1072"/>
        <w:jc w:val="both"/>
        <w:rPr>
          <w:sz w:val="20"/>
          <w:szCs w:val="20"/>
        </w:rPr>
      </w:pPr>
      <w:r w:rsidRPr="00147E23">
        <w:rPr>
          <w:rFonts w:ascii="Calibri" w:hAnsi="Calibri" w:cs="Calibri"/>
          <w:sz w:val="20"/>
          <w:szCs w:val="24"/>
        </w:rPr>
        <w:t xml:space="preserve">Oświadczenie wykonawcy na podstawie art. 25a ust. 1 PZP </w:t>
      </w:r>
      <w:r w:rsidR="00147E23">
        <w:rPr>
          <w:rFonts w:ascii="Calibri" w:hAnsi="Calibri" w:cs="Calibri"/>
          <w:sz w:val="20"/>
          <w:szCs w:val="24"/>
        </w:rPr>
        <w:t>- w</w:t>
      </w:r>
      <w:r w:rsidR="00CA5755">
        <w:rPr>
          <w:rFonts w:ascii="Calibri" w:hAnsi="Calibri" w:cs="Calibri"/>
          <w:sz w:val="20"/>
          <w:szCs w:val="24"/>
        </w:rPr>
        <w:t xml:space="preserve">zór stanowią załączniki nr od 4 </w:t>
      </w:r>
      <w:r w:rsidR="00147E23">
        <w:rPr>
          <w:rFonts w:ascii="Calibri" w:hAnsi="Calibri" w:cs="Calibri"/>
          <w:sz w:val="20"/>
          <w:szCs w:val="24"/>
        </w:rPr>
        <w:t xml:space="preserve">do </w:t>
      </w:r>
      <w:r w:rsidR="006D7CAC">
        <w:rPr>
          <w:rFonts w:ascii="Calibri" w:hAnsi="Calibri" w:cs="Calibri"/>
          <w:sz w:val="20"/>
          <w:szCs w:val="24"/>
        </w:rPr>
        <w:t xml:space="preserve">nr </w:t>
      </w:r>
      <w:r w:rsidR="00147E23">
        <w:rPr>
          <w:rFonts w:ascii="Calibri" w:hAnsi="Calibri" w:cs="Calibri"/>
          <w:sz w:val="20"/>
          <w:szCs w:val="24"/>
        </w:rPr>
        <w:t>6</w:t>
      </w:r>
      <w:r w:rsidR="006D4EF5">
        <w:rPr>
          <w:rFonts w:ascii="Calibri" w:hAnsi="Calibri" w:cs="Calibri"/>
          <w:sz w:val="20"/>
          <w:szCs w:val="24"/>
        </w:rPr>
        <w:t>,</w:t>
      </w:r>
    </w:p>
    <w:p w:rsidR="00232FEA" w:rsidRPr="00CA5755" w:rsidRDefault="00232FEA" w:rsidP="00CA5755">
      <w:pPr>
        <w:numPr>
          <w:ilvl w:val="2"/>
          <w:numId w:val="2"/>
        </w:numPr>
        <w:spacing w:after="0" w:line="360" w:lineRule="auto"/>
        <w:ind w:left="1560" w:hanging="992"/>
        <w:jc w:val="both"/>
        <w:rPr>
          <w:sz w:val="20"/>
          <w:szCs w:val="20"/>
        </w:rPr>
      </w:pPr>
      <w:r w:rsidRPr="006D4EF5">
        <w:rPr>
          <w:rFonts w:ascii="Calibri" w:hAnsi="Calibri" w:cs="Calibri"/>
          <w:sz w:val="20"/>
          <w:szCs w:val="24"/>
        </w:rPr>
        <w:t>Oświadczenie o przynależności lub braku przynależności do tej samej grupy kapitałowej,</w:t>
      </w:r>
      <w:r w:rsidRPr="006D4EF5">
        <w:rPr>
          <w:sz w:val="20"/>
          <w:szCs w:val="20"/>
        </w:rPr>
        <w:t xml:space="preserve"> </w:t>
      </w:r>
      <w:r w:rsidR="00CA5755">
        <w:rPr>
          <w:rFonts w:ascii="Calibri" w:hAnsi="Calibri" w:cs="Calibri"/>
          <w:sz w:val="20"/>
          <w:szCs w:val="24"/>
        </w:rPr>
        <w:t xml:space="preserve">o której mowa </w:t>
      </w:r>
      <w:r w:rsidRPr="00CA5755">
        <w:rPr>
          <w:rFonts w:ascii="Calibri" w:hAnsi="Calibri" w:cs="Calibri"/>
          <w:sz w:val="20"/>
          <w:szCs w:val="24"/>
        </w:rPr>
        <w:t>w art. 24 ust</w:t>
      </w:r>
      <w:r w:rsidR="006D4EF5" w:rsidRPr="00CA5755">
        <w:rPr>
          <w:rFonts w:ascii="Calibri" w:hAnsi="Calibri" w:cs="Calibri"/>
          <w:sz w:val="20"/>
          <w:szCs w:val="24"/>
        </w:rPr>
        <w:t xml:space="preserve">. 1 pkt 23) PZP </w:t>
      </w:r>
      <w:r w:rsidRPr="00CA5755">
        <w:rPr>
          <w:rFonts w:ascii="Calibri" w:hAnsi="Calibri" w:cs="Calibri"/>
          <w:sz w:val="20"/>
          <w:szCs w:val="24"/>
        </w:rPr>
        <w:t>– wzór stanowi</w:t>
      </w:r>
      <w:r w:rsidR="006D4EF5" w:rsidRPr="00CA5755">
        <w:rPr>
          <w:rFonts w:ascii="Calibri" w:hAnsi="Calibri" w:cs="Calibri"/>
          <w:sz w:val="20"/>
          <w:szCs w:val="24"/>
        </w:rPr>
        <w:t>ą</w:t>
      </w:r>
      <w:r w:rsidRPr="00CA5755">
        <w:rPr>
          <w:rFonts w:ascii="Calibri" w:hAnsi="Calibri" w:cs="Calibri"/>
          <w:sz w:val="20"/>
          <w:szCs w:val="24"/>
        </w:rPr>
        <w:t xml:space="preserve"> załącznik</w:t>
      </w:r>
      <w:r w:rsidR="00CA5755">
        <w:rPr>
          <w:rFonts w:ascii="Calibri" w:hAnsi="Calibri" w:cs="Calibri"/>
          <w:sz w:val="20"/>
          <w:szCs w:val="24"/>
        </w:rPr>
        <w:t xml:space="preserve">i od nr </w:t>
      </w:r>
      <w:r w:rsidR="006D4EF5" w:rsidRPr="00CA5755">
        <w:rPr>
          <w:rFonts w:ascii="Calibri" w:hAnsi="Calibri" w:cs="Calibri"/>
          <w:sz w:val="20"/>
          <w:szCs w:val="24"/>
        </w:rPr>
        <w:t xml:space="preserve">7 do </w:t>
      </w:r>
      <w:r w:rsidR="006D7CAC" w:rsidRPr="00CA5755">
        <w:rPr>
          <w:rFonts w:ascii="Calibri" w:hAnsi="Calibri" w:cs="Calibri"/>
          <w:sz w:val="20"/>
          <w:szCs w:val="24"/>
        </w:rPr>
        <w:t xml:space="preserve">nr </w:t>
      </w:r>
      <w:r w:rsidR="00CA5755">
        <w:rPr>
          <w:rFonts w:ascii="Calibri" w:hAnsi="Calibri" w:cs="Calibri"/>
          <w:sz w:val="20"/>
          <w:szCs w:val="24"/>
        </w:rPr>
        <w:t>9</w:t>
      </w:r>
      <w:r w:rsidRPr="00CA5755">
        <w:rPr>
          <w:rFonts w:ascii="Calibri" w:hAnsi="Calibri" w:cs="Calibri"/>
          <w:sz w:val="20"/>
          <w:szCs w:val="24"/>
        </w:rPr>
        <w:t xml:space="preserve">, </w:t>
      </w:r>
    </w:p>
    <w:p w:rsidR="00232FEA" w:rsidRPr="00762301" w:rsidRDefault="00232FEA" w:rsidP="000E1244">
      <w:pPr>
        <w:numPr>
          <w:ilvl w:val="2"/>
          <w:numId w:val="2"/>
        </w:numPr>
        <w:spacing w:after="0" w:line="360" w:lineRule="auto"/>
        <w:ind w:left="1072"/>
        <w:jc w:val="both"/>
        <w:rPr>
          <w:sz w:val="20"/>
          <w:szCs w:val="20"/>
        </w:rPr>
      </w:pPr>
      <w:r w:rsidRPr="00762301">
        <w:rPr>
          <w:rFonts w:ascii="Calibri" w:hAnsi="Calibri" w:cs="Calibri"/>
          <w:sz w:val="20"/>
          <w:szCs w:val="24"/>
        </w:rPr>
        <w:t>Wykaz ro</w:t>
      </w:r>
      <w:r w:rsidR="00762301">
        <w:rPr>
          <w:rFonts w:ascii="Calibri" w:hAnsi="Calibri" w:cs="Calibri"/>
          <w:sz w:val="20"/>
          <w:szCs w:val="24"/>
        </w:rPr>
        <w:t xml:space="preserve">bót budowlanych </w:t>
      </w:r>
      <w:r w:rsidRPr="00762301">
        <w:rPr>
          <w:rFonts w:ascii="Calibri" w:hAnsi="Calibri" w:cs="Calibri"/>
          <w:sz w:val="20"/>
          <w:szCs w:val="24"/>
        </w:rPr>
        <w:t>- wzór stanowi</w:t>
      </w:r>
      <w:r w:rsidR="00762301">
        <w:rPr>
          <w:rFonts w:ascii="Calibri" w:hAnsi="Calibri" w:cs="Calibri"/>
          <w:sz w:val="20"/>
          <w:szCs w:val="24"/>
        </w:rPr>
        <w:t>ą</w:t>
      </w:r>
      <w:r w:rsidRPr="00762301">
        <w:rPr>
          <w:rFonts w:ascii="Calibri" w:hAnsi="Calibri" w:cs="Calibri"/>
          <w:sz w:val="20"/>
          <w:szCs w:val="24"/>
        </w:rPr>
        <w:t xml:space="preserve"> załącznik</w:t>
      </w:r>
      <w:r w:rsidR="00762301">
        <w:rPr>
          <w:rFonts w:ascii="Calibri" w:hAnsi="Calibri" w:cs="Calibri"/>
          <w:sz w:val="20"/>
          <w:szCs w:val="24"/>
        </w:rPr>
        <w:t>i</w:t>
      </w:r>
      <w:r w:rsidRPr="00762301">
        <w:rPr>
          <w:rFonts w:ascii="Calibri" w:hAnsi="Calibri" w:cs="Calibri"/>
          <w:sz w:val="20"/>
          <w:szCs w:val="24"/>
        </w:rPr>
        <w:t xml:space="preserve"> </w:t>
      </w:r>
      <w:r w:rsidR="00CA5755">
        <w:rPr>
          <w:rFonts w:ascii="Calibri" w:hAnsi="Calibri" w:cs="Calibri"/>
          <w:sz w:val="20"/>
          <w:szCs w:val="24"/>
        </w:rPr>
        <w:t>od nr 10</w:t>
      </w:r>
      <w:r w:rsidR="00762301">
        <w:rPr>
          <w:rFonts w:ascii="Calibri" w:hAnsi="Calibri" w:cs="Calibri"/>
          <w:sz w:val="20"/>
          <w:szCs w:val="24"/>
        </w:rPr>
        <w:t xml:space="preserve"> do </w:t>
      </w:r>
      <w:r w:rsidR="006D7CAC">
        <w:rPr>
          <w:rFonts w:ascii="Calibri" w:hAnsi="Calibri" w:cs="Calibri"/>
          <w:sz w:val="20"/>
          <w:szCs w:val="24"/>
        </w:rPr>
        <w:t xml:space="preserve">nr </w:t>
      </w:r>
      <w:r w:rsidR="00CA5755">
        <w:rPr>
          <w:rFonts w:ascii="Calibri" w:hAnsi="Calibri" w:cs="Calibri"/>
          <w:sz w:val="20"/>
          <w:szCs w:val="24"/>
        </w:rPr>
        <w:t>1</w:t>
      </w:r>
      <w:r w:rsidR="00762301">
        <w:rPr>
          <w:rFonts w:ascii="Calibri" w:hAnsi="Calibri" w:cs="Calibri"/>
          <w:sz w:val="20"/>
          <w:szCs w:val="24"/>
        </w:rPr>
        <w:t>2</w:t>
      </w:r>
      <w:r w:rsidRPr="00762301">
        <w:rPr>
          <w:rFonts w:ascii="Calibri" w:hAnsi="Calibri" w:cs="Calibri"/>
          <w:sz w:val="20"/>
          <w:szCs w:val="24"/>
        </w:rPr>
        <w:t>,</w:t>
      </w:r>
    </w:p>
    <w:p w:rsidR="00232FEA" w:rsidRPr="006D7CAC" w:rsidRDefault="006D7CAC" w:rsidP="000E1244">
      <w:pPr>
        <w:numPr>
          <w:ilvl w:val="2"/>
          <w:numId w:val="2"/>
        </w:numPr>
        <w:spacing w:after="0" w:line="360" w:lineRule="auto"/>
        <w:ind w:left="1072"/>
        <w:jc w:val="both"/>
        <w:rPr>
          <w:sz w:val="20"/>
          <w:szCs w:val="20"/>
        </w:rPr>
      </w:pPr>
      <w:r>
        <w:rPr>
          <w:rFonts w:ascii="Calibri" w:hAnsi="Calibri" w:cs="Calibri"/>
          <w:sz w:val="20"/>
          <w:szCs w:val="24"/>
        </w:rPr>
        <w:t>Wykaz osób</w:t>
      </w:r>
      <w:r w:rsidR="00232FEA" w:rsidRPr="006D7CAC">
        <w:rPr>
          <w:rFonts w:ascii="Calibri" w:hAnsi="Calibri" w:cs="Calibri"/>
          <w:sz w:val="20"/>
          <w:szCs w:val="24"/>
        </w:rPr>
        <w:t xml:space="preserve"> - wzór stanowi</w:t>
      </w:r>
      <w:r>
        <w:rPr>
          <w:rFonts w:ascii="Calibri" w:hAnsi="Calibri" w:cs="Calibri"/>
          <w:sz w:val="20"/>
          <w:szCs w:val="24"/>
        </w:rPr>
        <w:t>ą</w:t>
      </w:r>
      <w:r w:rsidR="00232FEA" w:rsidRPr="006D7CAC">
        <w:rPr>
          <w:rFonts w:ascii="Calibri" w:hAnsi="Calibri" w:cs="Calibri"/>
          <w:sz w:val="20"/>
          <w:szCs w:val="24"/>
        </w:rPr>
        <w:t xml:space="preserve"> załącznik</w:t>
      </w:r>
      <w:r w:rsidR="00CA5755">
        <w:rPr>
          <w:rFonts w:ascii="Calibri" w:hAnsi="Calibri" w:cs="Calibri"/>
          <w:sz w:val="20"/>
          <w:szCs w:val="24"/>
        </w:rPr>
        <w:t>i nr 13 do nr 15</w:t>
      </w:r>
      <w:r>
        <w:rPr>
          <w:rFonts w:ascii="Calibri" w:hAnsi="Calibri" w:cs="Calibri"/>
          <w:sz w:val="20"/>
          <w:szCs w:val="24"/>
        </w:rPr>
        <w:t>,</w:t>
      </w:r>
    </w:p>
    <w:p w:rsidR="00232FEA" w:rsidRPr="006415F0" w:rsidRDefault="00232FEA" w:rsidP="000E1244">
      <w:pPr>
        <w:numPr>
          <w:ilvl w:val="2"/>
          <w:numId w:val="2"/>
        </w:numPr>
        <w:spacing w:after="0" w:line="360" w:lineRule="auto"/>
        <w:ind w:left="1072"/>
        <w:jc w:val="both"/>
        <w:rPr>
          <w:sz w:val="20"/>
          <w:szCs w:val="20"/>
        </w:rPr>
      </w:pPr>
      <w:r w:rsidRPr="006415F0">
        <w:rPr>
          <w:rFonts w:ascii="Calibri" w:hAnsi="Calibri" w:cs="Calibri"/>
          <w:sz w:val="20"/>
          <w:szCs w:val="24"/>
        </w:rPr>
        <w:t>F</w:t>
      </w:r>
      <w:r w:rsidR="006415F0">
        <w:rPr>
          <w:rFonts w:ascii="Calibri" w:hAnsi="Calibri" w:cs="Calibri"/>
          <w:sz w:val="20"/>
          <w:szCs w:val="24"/>
        </w:rPr>
        <w:t>ormularz oferty</w:t>
      </w:r>
      <w:r w:rsidRPr="006415F0">
        <w:rPr>
          <w:rFonts w:ascii="Calibri" w:hAnsi="Calibri" w:cs="Calibri"/>
          <w:sz w:val="20"/>
          <w:szCs w:val="24"/>
        </w:rPr>
        <w:t xml:space="preserve"> - wzór stanowi</w:t>
      </w:r>
      <w:r w:rsidR="006415F0">
        <w:rPr>
          <w:rFonts w:ascii="Calibri" w:hAnsi="Calibri" w:cs="Calibri"/>
          <w:sz w:val="20"/>
          <w:szCs w:val="24"/>
        </w:rPr>
        <w:t>ą</w:t>
      </w:r>
      <w:r w:rsidRPr="006415F0">
        <w:rPr>
          <w:rFonts w:ascii="Calibri" w:hAnsi="Calibri" w:cs="Calibri"/>
          <w:sz w:val="20"/>
          <w:szCs w:val="24"/>
        </w:rPr>
        <w:t xml:space="preserve"> załącznik</w:t>
      </w:r>
      <w:r w:rsidR="00CA5755">
        <w:rPr>
          <w:rFonts w:ascii="Calibri" w:hAnsi="Calibri" w:cs="Calibri"/>
          <w:sz w:val="20"/>
          <w:szCs w:val="24"/>
        </w:rPr>
        <w:t xml:space="preserve">i od nr </w:t>
      </w:r>
      <w:r w:rsidR="006415F0">
        <w:rPr>
          <w:rFonts w:ascii="Calibri" w:hAnsi="Calibri" w:cs="Calibri"/>
          <w:sz w:val="20"/>
          <w:szCs w:val="24"/>
        </w:rPr>
        <w:t>1</w:t>
      </w:r>
      <w:r w:rsidR="00CA5755">
        <w:rPr>
          <w:rFonts w:ascii="Calibri" w:hAnsi="Calibri" w:cs="Calibri"/>
          <w:sz w:val="20"/>
          <w:szCs w:val="24"/>
        </w:rPr>
        <w:t>6 do nr 1</w:t>
      </w:r>
      <w:r w:rsidR="006415F0">
        <w:rPr>
          <w:rFonts w:ascii="Calibri" w:hAnsi="Calibri" w:cs="Calibri"/>
          <w:sz w:val="20"/>
          <w:szCs w:val="24"/>
        </w:rPr>
        <w:t>8</w:t>
      </w:r>
      <w:r w:rsidRPr="006415F0">
        <w:rPr>
          <w:rFonts w:ascii="Calibri" w:hAnsi="Calibri" w:cs="Calibri"/>
          <w:sz w:val="20"/>
          <w:szCs w:val="24"/>
        </w:rPr>
        <w:t xml:space="preserve">, </w:t>
      </w:r>
    </w:p>
    <w:p w:rsidR="00232FEA" w:rsidRPr="0091247B" w:rsidRDefault="006415F0" w:rsidP="000E1244">
      <w:pPr>
        <w:numPr>
          <w:ilvl w:val="2"/>
          <w:numId w:val="2"/>
        </w:numPr>
        <w:spacing w:after="0" w:line="360" w:lineRule="auto"/>
        <w:ind w:left="1072"/>
        <w:jc w:val="both"/>
        <w:rPr>
          <w:sz w:val="20"/>
          <w:szCs w:val="20"/>
        </w:rPr>
      </w:pPr>
      <w:r>
        <w:rPr>
          <w:rFonts w:ascii="Calibri" w:hAnsi="Calibri" w:cs="Calibri"/>
          <w:sz w:val="20"/>
          <w:szCs w:val="24"/>
        </w:rPr>
        <w:t>Wzór umo</w:t>
      </w:r>
      <w:r w:rsidR="00CA5755">
        <w:rPr>
          <w:rFonts w:ascii="Calibri" w:hAnsi="Calibri" w:cs="Calibri"/>
          <w:sz w:val="20"/>
          <w:szCs w:val="24"/>
        </w:rPr>
        <w:t>wy – załącznik nr 1</w:t>
      </w:r>
      <w:r>
        <w:rPr>
          <w:rFonts w:ascii="Calibri" w:hAnsi="Calibri" w:cs="Calibri"/>
          <w:sz w:val="20"/>
          <w:szCs w:val="24"/>
        </w:rPr>
        <w:t>9</w:t>
      </w:r>
      <w:r w:rsidR="00232FEA" w:rsidRPr="006415F0">
        <w:rPr>
          <w:rFonts w:ascii="Calibri" w:hAnsi="Calibri" w:cs="Calibri"/>
          <w:sz w:val="20"/>
          <w:szCs w:val="24"/>
        </w:rPr>
        <w:t xml:space="preserve">, </w:t>
      </w:r>
    </w:p>
    <w:p w:rsidR="00B650CD" w:rsidRPr="0091247B" w:rsidRDefault="003A3C45" w:rsidP="00CA5755">
      <w:pPr>
        <w:numPr>
          <w:ilvl w:val="2"/>
          <w:numId w:val="2"/>
        </w:numPr>
        <w:spacing w:after="0" w:line="360" w:lineRule="auto"/>
        <w:ind w:left="1560" w:hanging="992"/>
        <w:jc w:val="both"/>
        <w:rPr>
          <w:sz w:val="20"/>
          <w:szCs w:val="20"/>
        </w:rPr>
      </w:pPr>
      <w:r w:rsidRPr="0091247B">
        <w:rPr>
          <w:rFonts w:eastAsia="Times New Roman" w:cs="Times New Roman"/>
          <w:sz w:val="20"/>
          <w:szCs w:val="20"/>
          <w:shd w:val="clear" w:color="auto" w:fill="FFFFFF"/>
          <w:lang w:eastAsia="pl-PL"/>
        </w:rPr>
        <w:t xml:space="preserve">Oświadczenie Wykonawcy o zatrudnieniu na podstawie umowy o pracę osób wykonujących czynności  </w:t>
      </w:r>
      <w:r w:rsidR="00026263" w:rsidRPr="0091247B">
        <w:rPr>
          <w:rFonts w:eastAsia="Times New Roman" w:cs="Times New Roman"/>
          <w:sz w:val="20"/>
          <w:szCs w:val="20"/>
          <w:shd w:val="clear" w:color="auto" w:fill="FFFFFF"/>
          <w:lang w:eastAsia="pl-PL"/>
        </w:rPr>
        <w:br/>
      </w:r>
      <w:r w:rsidRPr="0091247B">
        <w:rPr>
          <w:rFonts w:eastAsia="Times New Roman" w:cs="Times New Roman"/>
          <w:sz w:val="20"/>
          <w:szCs w:val="20"/>
          <w:shd w:val="clear" w:color="auto" w:fill="FFFFFF"/>
          <w:lang w:eastAsia="pl-PL"/>
        </w:rPr>
        <w:t>w zakresie realiz</w:t>
      </w:r>
      <w:r w:rsidR="00B650CD" w:rsidRPr="0091247B">
        <w:rPr>
          <w:rFonts w:eastAsia="Times New Roman" w:cs="Times New Roman"/>
          <w:sz w:val="20"/>
          <w:szCs w:val="20"/>
          <w:shd w:val="clear" w:color="auto" w:fill="FFFFFF"/>
          <w:lang w:eastAsia="pl-PL"/>
        </w:rPr>
        <w:t xml:space="preserve">acji zamówienia – </w:t>
      </w:r>
      <w:r w:rsidR="0091247B" w:rsidRPr="0091247B">
        <w:rPr>
          <w:rFonts w:ascii="Calibri" w:hAnsi="Calibri" w:cs="Calibri"/>
          <w:sz w:val="20"/>
          <w:szCs w:val="24"/>
        </w:rPr>
        <w:t>wzór stanowią załącznik</w:t>
      </w:r>
      <w:r w:rsidR="00CA5755">
        <w:rPr>
          <w:rFonts w:ascii="Calibri" w:hAnsi="Calibri" w:cs="Calibri"/>
          <w:sz w:val="20"/>
          <w:szCs w:val="24"/>
        </w:rPr>
        <w:t>i od nr 20 do nr 22</w:t>
      </w:r>
      <w:r w:rsidR="0091247B">
        <w:rPr>
          <w:rFonts w:ascii="Calibri" w:hAnsi="Calibri" w:cs="Calibri"/>
          <w:sz w:val="20"/>
          <w:szCs w:val="24"/>
        </w:rPr>
        <w:t>.</w:t>
      </w:r>
    </w:p>
    <w:p w:rsidR="00595F0E" w:rsidRPr="00F83468" w:rsidRDefault="00C06652" w:rsidP="000E1244">
      <w:pPr>
        <w:numPr>
          <w:ilvl w:val="1"/>
          <w:numId w:val="2"/>
        </w:numPr>
        <w:spacing w:after="0" w:line="360" w:lineRule="auto"/>
        <w:jc w:val="both"/>
        <w:rPr>
          <w:rFonts w:eastAsia="Times New Roman" w:cs="Times New Roman"/>
          <w:b/>
          <w:sz w:val="24"/>
          <w:szCs w:val="24"/>
          <w:lang w:eastAsia="pl-PL"/>
        </w:rPr>
      </w:pPr>
      <w:r w:rsidRPr="00C61248">
        <w:rPr>
          <w:rFonts w:eastAsia="Times New Roman" w:cs="Times New Roman"/>
          <w:sz w:val="20"/>
          <w:szCs w:val="20"/>
          <w:lang w:eastAsia="pl-PL"/>
        </w:rPr>
        <w:t>Zamawiający dopuszcza zmiany wielkości pól załączników oraz odmiany wyrazów wynikające ze złożenia oferty wspólnej. Wprowadzone zmiany nie mogą zmieniać treści załączników.</w:t>
      </w:r>
    </w:p>
    <w:p w:rsidR="005964B0" w:rsidRDefault="005964B0"/>
    <w:p w:rsidR="00DD5328" w:rsidRDefault="00DD5328" w:rsidP="00DD5328">
      <w:pPr>
        <w:keepNext/>
        <w:keepLines/>
        <w:spacing w:before="200" w:after="0"/>
        <w:contextualSpacing/>
        <w:outlineLvl w:val="3"/>
        <w:rPr>
          <w:rFonts w:eastAsiaTheme="majorEastAsia" w:cs="Calibri"/>
          <w:b/>
          <w:bCs/>
          <w:iCs/>
          <w:sz w:val="20"/>
          <w:szCs w:val="20"/>
          <w:lang w:eastAsia="pl-PL"/>
        </w:rPr>
      </w:pPr>
    </w:p>
    <w:p w:rsidR="00C61248" w:rsidRDefault="00C61248" w:rsidP="00DD5328">
      <w:pPr>
        <w:keepNext/>
        <w:keepLines/>
        <w:spacing w:before="200" w:after="0"/>
        <w:contextualSpacing/>
        <w:outlineLvl w:val="3"/>
        <w:rPr>
          <w:rFonts w:eastAsiaTheme="majorEastAsia" w:cs="Calibri"/>
          <w:b/>
          <w:bCs/>
          <w:iCs/>
          <w:sz w:val="20"/>
          <w:szCs w:val="20"/>
          <w:lang w:eastAsia="pl-PL"/>
        </w:rPr>
      </w:pPr>
    </w:p>
    <w:p w:rsidR="00C61248" w:rsidRDefault="00C61248" w:rsidP="00DD5328">
      <w:pPr>
        <w:keepNext/>
        <w:keepLines/>
        <w:spacing w:before="200" w:after="0"/>
        <w:contextualSpacing/>
        <w:outlineLvl w:val="3"/>
        <w:rPr>
          <w:rFonts w:eastAsiaTheme="majorEastAsia" w:cs="Calibri"/>
          <w:b/>
          <w:bCs/>
          <w:iCs/>
          <w:sz w:val="20"/>
          <w:szCs w:val="20"/>
          <w:lang w:eastAsia="pl-PL"/>
        </w:rPr>
      </w:pPr>
    </w:p>
    <w:sectPr w:rsidR="00C61248" w:rsidSect="00196AB4">
      <w:footerReference w:type="even" r:id="rId13"/>
      <w:footerReference w:type="default" r:id="rId14"/>
      <w:headerReference w:type="first" r:id="rId15"/>
      <w:footerReference w:type="first" r:id="rId16"/>
      <w:pgSz w:w="11906" w:h="16838"/>
      <w:pgMar w:top="568"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0F9" w:rsidRDefault="008700F9" w:rsidP="00C06652">
      <w:pPr>
        <w:spacing w:after="0" w:line="240" w:lineRule="auto"/>
      </w:pPr>
      <w:r>
        <w:separator/>
      </w:r>
    </w:p>
  </w:endnote>
  <w:endnote w:type="continuationSeparator" w:id="0">
    <w:p w:rsidR="008700F9" w:rsidRDefault="008700F9"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69B2" w:rsidRDefault="003469B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3469B2" w:rsidRDefault="003469B2">
    <w:pPr>
      <w:pStyle w:val="Stopka"/>
      <w:ind w:right="360"/>
    </w:pPr>
  </w:p>
  <w:p w:rsidR="003469B2" w:rsidRDefault="003469B2"/>
  <w:p w:rsidR="003469B2" w:rsidRDefault="003469B2"/>
  <w:p w:rsidR="003469B2" w:rsidRDefault="003469B2"/>
  <w:p w:rsidR="003469B2" w:rsidRDefault="003469B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EndPr/>
    <w:sdtContent>
      <w:p w:rsidR="003469B2" w:rsidRDefault="003469B2">
        <w:pPr>
          <w:pStyle w:val="Stopka"/>
          <w:jc w:val="right"/>
        </w:pPr>
        <w:r>
          <w:fldChar w:fldCharType="begin"/>
        </w:r>
        <w:r>
          <w:instrText>PAGE   \* MERGEFORMAT</w:instrText>
        </w:r>
        <w:r>
          <w:fldChar w:fldCharType="separate"/>
        </w:r>
        <w:r w:rsidR="001876C1" w:rsidRPr="001876C1">
          <w:rPr>
            <w:noProof/>
            <w:lang w:val="pl-PL"/>
          </w:rPr>
          <w:t>18</w:t>
        </w:r>
        <w:r>
          <w:fldChar w:fldCharType="end"/>
        </w:r>
      </w:p>
    </w:sdtContent>
  </w:sdt>
  <w:p w:rsidR="003469B2" w:rsidRDefault="003469B2" w:rsidP="00C06652">
    <w:pPr>
      <w:tabs>
        <w:tab w:val="left" w:pos="339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EndPr/>
    <w:sdtContent>
      <w:p w:rsidR="003469B2" w:rsidRDefault="003469B2">
        <w:pPr>
          <w:pStyle w:val="Stopka"/>
          <w:jc w:val="right"/>
        </w:pPr>
        <w:r>
          <w:fldChar w:fldCharType="begin"/>
        </w:r>
        <w:r>
          <w:instrText>PAGE   \* MERGEFORMAT</w:instrText>
        </w:r>
        <w:r>
          <w:fldChar w:fldCharType="separate"/>
        </w:r>
        <w:r w:rsidR="001876C1" w:rsidRPr="001876C1">
          <w:rPr>
            <w:noProof/>
            <w:lang w:val="pl-PL"/>
          </w:rPr>
          <w:t>1</w:t>
        </w:r>
        <w:r>
          <w:fldChar w:fldCharType="end"/>
        </w:r>
      </w:p>
    </w:sdtContent>
  </w:sdt>
  <w:p w:rsidR="003469B2" w:rsidRDefault="003469B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0F9" w:rsidRDefault="008700F9" w:rsidP="00C06652">
      <w:pPr>
        <w:spacing w:after="0" w:line="240" w:lineRule="auto"/>
      </w:pPr>
      <w:r>
        <w:separator/>
      </w:r>
    </w:p>
  </w:footnote>
  <w:footnote w:type="continuationSeparator" w:id="0">
    <w:p w:rsidR="008700F9" w:rsidRDefault="008700F9"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69B2" w:rsidRPr="00134DF3" w:rsidRDefault="003469B2" w:rsidP="00C06652">
    <w:pPr>
      <w:tabs>
        <w:tab w:val="left" w:pos="3360"/>
        <w:tab w:val="right" w:pos="9072"/>
      </w:tabs>
      <w:jc w:val="center"/>
      <w:rPr>
        <w:rFonts w:ascii="Calibri" w:eastAsia="Calibri" w:hAnsi="Calibri"/>
      </w:rPr>
    </w:pPr>
  </w:p>
  <w:p w:rsidR="003469B2" w:rsidRDefault="003469B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808485F"/>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F0E324B"/>
    <w:multiLevelType w:val="multilevel"/>
    <w:tmpl w:val="59848C24"/>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6">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A5F52CB"/>
    <w:multiLevelType w:val="hybridMultilevel"/>
    <w:tmpl w:val="3E024CE2"/>
    <w:lvl w:ilvl="0" w:tplc="D944B23E">
      <w:start w:val="1"/>
      <w:numFmt w:val="bullet"/>
      <w:lvlText w:val="−"/>
      <w:lvlJc w:val="left"/>
      <w:pPr>
        <w:ind w:left="1353" w:hanging="360"/>
      </w:pPr>
      <w:rPr>
        <w:rFonts w:ascii="Times New Roman" w:hAnsi="Times New Roman" w:cs="Times New Roman" w:hint="default"/>
        <w:color w:val="auto"/>
      </w:rPr>
    </w:lvl>
    <w:lvl w:ilvl="1" w:tplc="04150003">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0">
    <w:nsid w:val="1E710B5F"/>
    <w:multiLevelType w:val="hybridMultilevel"/>
    <w:tmpl w:val="9152A044"/>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AC61748"/>
    <w:multiLevelType w:val="multilevel"/>
    <w:tmpl w:val="59848C24"/>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30638AE"/>
    <w:multiLevelType w:val="hybridMultilevel"/>
    <w:tmpl w:val="D722DDBA"/>
    <w:lvl w:ilvl="0" w:tplc="CC103792">
      <w:start w:val="1"/>
      <w:numFmt w:val="bullet"/>
      <w:lvlText w:val="−"/>
      <w:lvlJc w:val="left"/>
      <w:pPr>
        <w:ind w:left="7307" w:hanging="360"/>
      </w:pPr>
      <w:rPr>
        <w:rFonts w:ascii="Times New Roman" w:hAnsi="Times New Roman" w:cs="Times New Roman" w:hint="default"/>
        <w:color w:val="auto"/>
      </w:rPr>
    </w:lvl>
    <w:lvl w:ilvl="1" w:tplc="04150003" w:tentative="1">
      <w:start w:val="1"/>
      <w:numFmt w:val="bullet"/>
      <w:lvlText w:val="o"/>
      <w:lvlJc w:val="left"/>
      <w:pPr>
        <w:ind w:left="8027" w:hanging="360"/>
      </w:pPr>
      <w:rPr>
        <w:rFonts w:ascii="Courier New" w:hAnsi="Courier New" w:cs="Courier New" w:hint="default"/>
      </w:rPr>
    </w:lvl>
    <w:lvl w:ilvl="2" w:tplc="04150005" w:tentative="1">
      <w:start w:val="1"/>
      <w:numFmt w:val="bullet"/>
      <w:lvlText w:val=""/>
      <w:lvlJc w:val="left"/>
      <w:pPr>
        <w:ind w:left="8747" w:hanging="360"/>
      </w:pPr>
      <w:rPr>
        <w:rFonts w:ascii="Wingdings" w:hAnsi="Wingdings" w:hint="default"/>
      </w:rPr>
    </w:lvl>
    <w:lvl w:ilvl="3" w:tplc="04150001" w:tentative="1">
      <w:start w:val="1"/>
      <w:numFmt w:val="bullet"/>
      <w:lvlText w:val=""/>
      <w:lvlJc w:val="left"/>
      <w:pPr>
        <w:ind w:left="9467" w:hanging="360"/>
      </w:pPr>
      <w:rPr>
        <w:rFonts w:ascii="Symbol" w:hAnsi="Symbol" w:hint="default"/>
      </w:rPr>
    </w:lvl>
    <w:lvl w:ilvl="4" w:tplc="04150003" w:tentative="1">
      <w:start w:val="1"/>
      <w:numFmt w:val="bullet"/>
      <w:lvlText w:val="o"/>
      <w:lvlJc w:val="left"/>
      <w:pPr>
        <w:ind w:left="10187" w:hanging="360"/>
      </w:pPr>
      <w:rPr>
        <w:rFonts w:ascii="Courier New" w:hAnsi="Courier New" w:cs="Courier New" w:hint="default"/>
      </w:rPr>
    </w:lvl>
    <w:lvl w:ilvl="5" w:tplc="04150005" w:tentative="1">
      <w:start w:val="1"/>
      <w:numFmt w:val="bullet"/>
      <w:lvlText w:val=""/>
      <w:lvlJc w:val="left"/>
      <w:pPr>
        <w:ind w:left="10907" w:hanging="360"/>
      </w:pPr>
      <w:rPr>
        <w:rFonts w:ascii="Wingdings" w:hAnsi="Wingdings" w:hint="default"/>
      </w:rPr>
    </w:lvl>
    <w:lvl w:ilvl="6" w:tplc="04150001" w:tentative="1">
      <w:start w:val="1"/>
      <w:numFmt w:val="bullet"/>
      <w:lvlText w:val=""/>
      <w:lvlJc w:val="left"/>
      <w:pPr>
        <w:ind w:left="11627" w:hanging="360"/>
      </w:pPr>
      <w:rPr>
        <w:rFonts w:ascii="Symbol" w:hAnsi="Symbol" w:hint="default"/>
      </w:rPr>
    </w:lvl>
    <w:lvl w:ilvl="7" w:tplc="04150003" w:tentative="1">
      <w:start w:val="1"/>
      <w:numFmt w:val="bullet"/>
      <w:lvlText w:val="o"/>
      <w:lvlJc w:val="left"/>
      <w:pPr>
        <w:ind w:left="12347" w:hanging="360"/>
      </w:pPr>
      <w:rPr>
        <w:rFonts w:ascii="Courier New" w:hAnsi="Courier New" w:cs="Courier New" w:hint="default"/>
      </w:rPr>
    </w:lvl>
    <w:lvl w:ilvl="8" w:tplc="04150005" w:tentative="1">
      <w:start w:val="1"/>
      <w:numFmt w:val="bullet"/>
      <w:lvlText w:val=""/>
      <w:lvlJc w:val="left"/>
      <w:pPr>
        <w:ind w:left="13067" w:hanging="360"/>
      </w:pPr>
      <w:rPr>
        <w:rFonts w:ascii="Wingdings" w:hAnsi="Wingdings" w:hint="default"/>
      </w:rPr>
    </w:lvl>
  </w:abstractNum>
  <w:abstractNum w:abstractNumId="15">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nsid w:val="346C5AD9"/>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E31234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3FC5119"/>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353"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3">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nsid w:val="4EF00739"/>
    <w:multiLevelType w:val="hybridMultilevel"/>
    <w:tmpl w:val="7C844500"/>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9">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5F726A1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4">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5">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40">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8"/>
  </w:num>
  <w:num w:numId="2">
    <w:abstractNumId w:val="4"/>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3"/>
  </w:num>
  <w:num w:numId="6">
    <w:abstractNumId w:val="36"/>
  </w:num>
  <w:num w:numId="7">
    <w:abstractNumId w:val="34"/>
  </w:num>
  <w:num w:numId="8">
    <w:abstractNumId w:val="5"/>
  </w:num>
  <w:num w:numId="9">
    <w:abstractNumId w:val="42"/>
  </w:num>
  <w:num w:numId="10">
    <w:abstractNumId w:val="24"/>
  </w:num>
  <w:num w:numId="11">
    <w:abstractNumId w:val="10"/>
  </w:num>
  <w:num w:numId="12">
    <w:abstractNumId w:val="32"/>
  </w:num>
  <w:num w:numId="13">
    <w:abstractNumId w:val="41"/>
  </w:num>
  <w:num w:numId="14">
    <w:abstractNumId w:val="27"/>
  </w:num>
  <w:num w:numId="15">
    <w:abstractNumId w:val="29"/>
  </w:num>
  <w:num w:numId="16">
    <w:abstractNumId w:val="15"/>
  </w:num>
  <w:num w:numId="17">
    <w:abstractNumId w:val="17"/>
  </w:num>
  <w:num w:numId="18">
    <w:abstractNumId w:val="6"/>
  </w:num>
  <w:num w:numId="19">
    <w:abstractNumId w:val="37"/>
  </w:num>
  <w:num w:numId="20">
    <w:abstractNumId w:val="2"/>
  </w:num>
  <w:num w:numId="21">
    <w:abstractNumId w:val="35"/>
  </w:num>
  <w:num w:numId="22">
    <w:abstractNumId w:val="38"/>
  </w:num>
  <w:num w:numId="23">
    <w:abstractNumId w:val="39"/>
  </w:num>
  <w:num w:numId="24">
    <w:abstractNumId w:val="43"/>
  </w:num>
  <w:num w:numId="25">
    <w:abstractNumId w:val="40"/>
  </w:num>
  <w:num w:numId="26">
    <w:abstractNumId w:val="19"/>
  </w:num>
  <w:num w:numId="27">
    <w:abstractNumId w:val="21"/>
  </w:num>
  <w:num w:numId="28">
    <w:abstractNumId w:val="30"/>
  </w:num>
  <w:num w:numId="29">
    <w:abstractNumId w:val="11"/>
  </w:num>
  <w:num w:numId="30">
    <w:abstractNumId w:val="1"/>
  </w:num>
  <w:num w:numId="31">
    <w:abstractNumId w:val="25"/>
  </w:num>
  <w:num w:numId="32">
    <w:abstractNumId w:val="28"/>
  </w:num>
  <w:num w:numId="33">
    <w:abstractNumId w:val="13"/>
  </w:num>
  <w:num w:numId="34">
    <w:abstractNumId w:val="26"/>
  </w:num>
  <w:num w:numId="35">
    <w:abstractNumId w:val="9"/>
  </w:num>
  <w:num w:numId="36">
    <w:abstractNumId w:val="14"/>
  </w:num>
  <w:num w:numId="37">
    <w:abstractNumId w:val="22"/>
  </w:num>
  <w:num w:numId="38">
    <w:abstractNumId w:val="3"/>
  </w:num>
  <w:num w:numId="39">
    <w:abstractNumId w:val="18"/>
  </w:num>
  <w:num w:numId="40">
    <w:abstractNumId w:val="16"/>
  </w:num>
  <w:num w:numId="41">
    <w:abstractNumId w:val="31"/>
  </w:num>
  <w:num w:numId="42">
    <w:abstractNumId w:val="20"/>
  </w:num>
  <w:num w:numId="43">
    <w:abstractNumId w:val="1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00476"/>
    <w:rsid w:val="00006DFA"/>
    <w:rsid w:val="00014892"/>
    <w:rsid w:val="000176E0"/>
    <w:rsid w:val="0002218A"/>
    <w:rsid w:val="00025DF4"/>
    <w:rsid w:val="00026263"/>
    <w:rsid w:val="00031116"/>
    <w:rsid w:val="000352AA"/>
    <w:rsid w:val="0003796D"/>
    <w:rsid w:val="00064EAC"/>
    <w:rsid w:val="00076257"/>
    <w:rsid w:val="00076F1B"/>
    <w:rsid w:val="000C7F03"/>
    <w:rsid w:val="000D22C3"/>
    <w:rsid w:val="000E1244"/>
    <w:rsid w:val="000F407E"/>
    <w:rsid w:val="000F7C55"/>
    <w:rsid w:val="00110EBD"/>
    <w:rsid w:val="00113322"/>
    <w:rsid w:val="00113625"/>
    <w:rsid w:val="001345D3"/>
    <w:rsid w:val="00142FA9"/>
    <w:rsid w:val="001434E7"/>
    <w:rsid w:val="00147E23"/>
    <w:rsid w:val="00155BA2"/>
    <w:rsid w:val="001602A8"/>
    <w:rsid w:val="00163AF4"/>
    <w:rsid w:val="00164EAC"/>
    <w:rsid w:val="0017641A"/>
    <w:rsid w:val="00180D59"/>
    <w:rsid w:val="001849D5"/>
    <w:rsid w:val="001876C1"/>
    <w:rsid w:val="001961A2"/>
    <w:rsid w:val="00196AB4"/>
    <w:rsid w:val="001A1B6A"/>
    <w:rsid w:val="001A47E1"/>
    <w:rsid w:val="001A626B"/>
    <w:rsid w:val="001B22EB"/>
    <w:rsid w:val="001B663F"/>
    <w:rsid w:val="001C2C83"/>
    <w:rsid w:val="001C30AB"/>
    <w:rsid w:val="001C7643"/>
    <w:rsid w:val="001D0EF6"/>
    <w:rsid w:val="001D1A9D"/>
    <w:rsid w:val="001D30B0"/>
    <w:rsid w:val="0020706D"/>
    <w:rsid w:val="00224F40"/>
    <w:rsid w:val="00232FEA"/>
    <w:rsid w:val="002447BA"/>
    <w:rsid w:val="00255C63"/>
    <w:rsid w:val="0026022D"/>
    <w:rsid w:val="00261C69"/>
    <w:rsid w:val="002636E0"/>
    <w:rsid w:val="00273F70"/>
    <w:rsid w:val="00282FF0"/>
    <w:rsid w:val="002A2666"/>
    <w:rsid w:val="002A414C"/>
    <w:rsid w:val="002B545E"/>
    <w:rsid w:val="002D0775"/>
    <w:rsid w:val="002D644C"/>
    <w:rsid w:val="002D74FC"/>
    <w:rsid w:val="002F2C75"/>
    <w:rsid w:val="00300653"/>
    <w:rsid w:val="0030741C"/>
    <w:rsid w:val="003168C0"/>
    <w:rsid w:val="003469B2"/>
    <w:rsid w:val="00360813"/>
    <w:rsid w:val="00390040"/>
    <w:rsid w:val="0039392A"/>
    <w:rsid w:val="00394E3F"/>
    <w:rsid w:val="003A3C45"/>
    <w:rsid w:val="003A4750"/>
    <w:rsid w:val="003C5071"/>
    <w:rsid w:val="003D15F3"/>
    <w:rsid w:val="003E0570"/>
    <w:rsid w:val="00404A5E"/>
    <w:rsid w:val="004079DD"/>
    <w:rsid w:val="004119BA"/>
    <w:rsid w:val="004266C5"/>
    <w:rsid w:val="00442A08"/>
    <w:rsid w:val="004439A1"/>
    <w:rsid w:val="00443BAC"/>
    <w:rsid w:val="00447BB4"/>
    <w:rsid w:val="00452271"/>
    <w:rsid w:val="00454C73"/>
    <w:rsid w:val="004560F0"/>
    <w:rsid w:val="00456278"/>
    <w:rsid w:val="00484CA1"/>
    <w:rsid w:val="00484D6E"/>
    <w:rsid w:val="0048609E"/>
    <w:rsid w:val="0049093C"/>
    <w:rsid w:val="004A7EB1"/>
    <w:rsid w:val="004B5F82"/>
    <w:rsid w:val="004D79D9"/>
    <w:rsid w:val="004E0FA6"/>
    <w:rsid w:val="004E4BEB"/>
    <w:rsid w:val="004E5AC6"/>
    <w:rsid w:val="0051685E"/>
    <w:rsid w:val="00520F5B"/>
    <w:rsid w:val="00524596"/>
    <w:rsid w:val="00555AF1"/>
    <w:rsid w:val="00563C05"/>
    <w:rsid w:val="005909C2"/>
    <w:rsid w:val="00595F0E"/>
    <w:rsid w:val="005964B0"/>
    <w:rsid w:val="005A4E8F"/>
    <w:rsid w:val="005B0218"/>
    <w:rsid w:val="005B4830"/>
    <w:rsid w:val="005B486B"/>
    <w:rsid w:val="005D5AF9"/>
    <w:rsid w:val="005E7C84"/>
    <w:rsid w:val="005F4BB9"/>
    <w:rsid w:val="0060113F"/>
    <w:rsid w:val="00602B70"/>
    <w:rsid w:val="00614D14"/>
    <w:rsid w:val="0062548F"/>
    <w:rsid w:val="006415F0"/>
    <w:rsid w:val="00641EF6"/>
    <w:rsid w:val="006432C5"/>
    <w:rsid w:val="00666D1D"/>
    <w:rsid w:val="006832FF"/>
    <w:rsid w:val="00684F76"/>
    <w:rsid w:val="00687B91"/>
    <w:rsid w:val="006C2A19"/>
    <w:rsid w:val="006D4EF5"/>
    <w:rsid w:val="006D6112"/>
    <w:rsid w:val="006D7CAC"/>
    <w:rsid w:val="006E3098"/>
    <w:rsid w:val="00733109"/>
    <w:rsid w:val="0073717F"/>
    <w:rsid w:val="00742995"/>
    <w:rsid w:val="00747AC4"/>
    <w:rsid w:val="0075584D"/>
    <w:rsid w:val="00762301"/>
    <w:rsid w:val="00764999"/>
    <w:rsid w:val="0076704C"/>
    <w:rsid w:val="00770759"/>
    <w:rsid w:val="00771FD9"/>
    <w:rsid w:val="00773E03"/>
    <w:rsid w:val="007811F1"/>
    <w:rsid w:val="00786294"/>
    <w:rsid w:val="007B2586"/>
    <w:rsid w:val="007C5D7A"/>
    <w:rsid w:val="007D6BBC"/>
    <w:rsid w:val="007E535E"/>
    <w:rsid w:val="007F2C23"/>
    <w:rsid w:val="008151E4"/>
    <w:rsid w:val="008344DA"/>
    <w:rsid w:val="0084219D"/>
    <w:rsid w:val="00842ED1"/>
    <w:rsid w:val="008700F9"/>
    <w:rsid w:val="00882AEC"/>
    <w:rsid w:val="00891C15"/>
    <w:rsid w:val="008D1004"/>
    <w:rsid w:val="008D3C36"/>
    <w:rsid w:val="008D43EF"/>
    <w:rsid w:val="008D64AD"/>
    <w:rsid w:val="008E55B0"/>
    <w:rsid w:val="008E77D2"/>
    <w:rsid w:val="008F6B03"/>
    <w:rsid w:val="00904F37"/>
    <w:rsid w:val="00907807"/>
    <w:rsid w:val="0091247B"/>
    <w:rsid w:val="00916FFF"/>
    <w:rsid w:val="00917802"/>
    <w:rsid w:val="009331EB"/>
    <w:rsid w:val="009333D5"/>
    <w:rsid w:val="00934997"/>
    <w:rsid w:val="009406D8"/>
    <w:rsid w:val="00950197"/>
    <w:rsid w:val="0095021B"/>
    <w:rsid w:val="00957CBA"/>
    <w:rsid w:val="00974096"/>
    <w:rsid w:val="009A1179"/>
    <w:rsid w:val="009D2FFF"/>
    <w:rsid w:val="009E4B17"/>
    <w:rsid w:val="009F2323"/>
    <w:rsid w:val="00A01530"/>
    <w:rsid w:val="00A16E91"/>
    <w:rsid w:val="00A24833"/>
    <w:rsid w:val="00A250C2"/>
    <w:rsid w:val="00A25D64"/>
    <w:rsid w:val="00A427BD"/>
    <w:rsid w:val="00A4365A"/>
    <w:rsid w:val="00A46F5A"/>
    <w:rsid w:val="00A74B46"/>
    <w:rsid w:val="00A9719D"/>
    <w:rsid w:val="00AA68F1"/>
    <w:rsid w:val="00AB25EA"/>
    <w:rsid w:val="00AD7F2C"/>
    <w:rsid w:val="00AE2C56"/>
    <w:rsid w:val="00AF3B9A"/>
    <w:rsid w:val="00AF7229"/>
    <w:rsid w:val="00B055ED"/>
    <w:rsid w:val="00B070CE"/>
    <w:rsid w:val="00B15A48"/>
    <w:rsid w:val="00B17255"/>
    <w:rsid w:val="00B340A5"/>
    <w:rsid w:val="00B34323"/>
    <w:rsid w:val="00B355B7"/>
    <w:rsid w:val="00B40083"/>
    <w:rsid w:val="00B46314"/>
    <w:rsid w:val="00B650CD"/>
    <w:rsid w:val="00B835BE"/>
    <w:rsid w:val="00B84619"/>
    <w:rsid w:val="00BA5A5C"/>
    <w:rsid w:val="00BA6C27"/>
    <w:rsid w:val="00BB5EFE"/>
    <w:rsid w:val="00BC4426"/>
    <w:rsid w:val="00BD0EBB"/>
    <w:rsid w:val="00BD6967"/>
    <w:rsid w:val="00BE1F2D"/>
    <w:rsid w:val="00BE394E"/>
    <w:rsid w:val="00BF06ED"/>
    <w:rsid w:val="00C06652"/>
    <w:rsid w:val="00C21112"/>
    <w:rsid w:val="00C27CC7"/>
    <w:rsid w:val="00C340DC"/>
    <w:rsid w:val="00C506E2"/>
    <w:rsid w:val="00C53C39"/>
    <w:rsid w:val="00C54499"/>
    <w:rsid w:val="00C61248"/>
    <w:rsid w:val="00C6509C"/>
    <w:rsid w:val="00C76540"/>
    <w:rsid w:val="00C765DB"/>
    <w:rsid w:val="00C770F6"/>
    <w:rsid w:val="00C812B6"/>
    <w:rsid w:val="00C8262E"/>
    <w:rsid w:val="00C875A9"/>
    <w:rsid w:val="00C96A17"/>
    <w:rsid w:val="00CA036B"/>
    <w:rsid w:val="00CA5755"/>
    <w:rsid w:val="00CA58EB"/>
    <w:rsid w:val="00CA62C8"/>
    <w:rsid w:val="00CB2428"/>
    <w:rsid w:val="00CB6095"/>
    <w:rsid w:val="00CB6944"/>
    <w:rsid w:val="00CC2203"/>
    <w:rsid w:val="00CD6CEE"/>
    <w:rsid w:val="00D17DB4"/>
    <w:rsid w:val="00D214C9"/>
    <w:rsid w:val="00D25C29"/>
    <w:rsid w:val="00D27B7C"/>
    <w:rsid w:val="00D35218"/>
    <w:rsid w:val="00D43141"/>
    <w:rsid w:val="00D55408"/>
    <w:rsid w:val="00D61138"/>
    <w:rsid w:val="00D61A3B"/>
    <w:rsid w:val="00D640B0"/>
    <w:rsid w:val="00D67C51"/>
    <w:rsid w:val="00D8129A"/>
    <w:rsid w:val="00D8377E"/>
    <w:rsid w:val="00D9063D"/>
    <w:rsid w:val="00D93A45"/>
    <w:rsid w:val="00DA5261"/>
    <w:rsid w:val="00DB1189"/>
    <w:rsid w:val="00DB4596"/>
    <w:rsid w:val="00DD3BD1"/>
    <w:rsid w:val="00DD3D79"/>
    <w:rsid w:val="00DD5328"/>
    <w:rsid w:val="00DE1195"/>
    <w:rsid w:val="00DF745A"/>
    <w:rsid w:val="00E1194C"/>
    <w:rsid w:val="00E277DB"/>
    <w:rsid w:val="00E30642"/>
    <w:rsid w:val="00E3467E"/>
    <w:rsid w:val="00E4527E"/>
    <w:rsid w:val="00E51212"/>
    <w:rsid w:val="00E609C6"/>
    <w:rsid w:val="00E630FF"/>
    <w:rsid w:val="00E65222"/>
    <w:rsid w:val="00E81A84"/>
    <w:rsid w:val="00E825BA"/>
    <w:rsid w:val="00E92130"/>
    <w:rsid w:val="00EA3CF2"/>
    <w:rsid w:val="00EC3B44"/>
    <w:rsid w:val="00F034CA"/>
    <w:rsid w:val="00F07755"/>
    <w:rsid w:val="00F1221F"/>
    <w:rsid w:val="00F26A2C"/>
    <w:rsid w:val="00F3312E"/>
    <w:rsid w:val="00F4739D"/>
    <w:rsid w:val="00F55BCE"/>
    <w:rsid w:val="00F7556A"/>
    <w:rsid w:val="00F81C7F"/>
    <w:rsid w:val="00F8287F"/>
    <w:rsid w:val="00F83468"/>
    <w:rsid w:val="00F87236"/>
    <w:rsid w:val="00FA1CA4"/>
    <w:rsid w:val="00FB492C"/>
    <w:rsid w:val="00FC34E9"/>
    <w:rsid w:val="00FD0502"/>
    <w:rsid w:val="00FD5C1F"/>
    <w:rsid w:val="00FE17DA"/>
    <w:rsid w:val="00FE1833"/>
    <w:rsid w:val="00FE45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iod@comp-net.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godziesze-wi@zgwrp.org.pl"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godziesze-wi@zgwrp.org.pl" TargetMode="External"/><Relationship Id="rId4" Type="http://schemas.microsoft.com/office/2007/relationships/stylesWithEffects" Target="stylesWithEffects.xml"/><Relationship Id="rId9" Type="http://schemas.openxmlformats.org/officeDocument/2006/relationships/hyperlink" Target="mailto:godziesze-wi@zgwrp.org.pl" TargetMode="Externa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04234-F1FF-4B2C-BA9F-75A93207E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19</Pages>
  <Words>7848</Words>
  <Characters>47094</Characters>
  <Application>Microsoft Office Word</Application>
  <DocSecurity>0</DocSecurity>
  <Lines>392</Lines>
  <Paragraphs>109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21</cp:revision>
  <cp:lastPrinted>2019-10-24T10:17:00Z</cp:lastPrinted>
  <dcterms:created xsi:type="dcterms:W3CDTF">2019-10-18T07:43:00Z</dcterms:created>
  <dcterms:modified xsi:type="dcterms:W3CDTF">2019-10-24T12:47:00Z</dcterms:modified>
</cp:coreProperties>
</file>