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3AE1" w:rsidRDefault="005B16AE" w:rsidP="00933AE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3AE1">
        <w:rPr>
          <w:rFonts w:ascii="Times New Roman" w:hAnsi="Times New Roman" w:cs="Times New Roman"/>
          <w:b/>
          <w:sz w:val="24"/>
          <w:szCs w:val="24"/>
        </w:rPr>
        <w:t xml:space="preserve">Odpowiedzi na zadane pytania do przetargu nieograniczonego na zadanie </w:t>
      </w:r>
    </w:p>
    <w:p w:rsidR="005B16AE" w:rsidRPr="00933AE1" w:rsidRDefault="005B16AE" w:rsidP="00933AE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933AE1">
        <w:rPr>
          <w:rFonts w:ascii="Times New Roman" w:hAnsi="Times New Roman" w:cs="Times New Roman"/>
          <w:b/>
          <w:sz w:val="24"/>
          <w:szCs w:val="24"/>
        </w:rPr>
        <w:t xml:space="preserve">„Przebudowa drogi gminnej </w:t>
      </w:r>
      <w:r w:rsidR="00806878" w:rsidRPr="00933AE1">
        <w:rPr>
          <w:rFonts w:ascii="Times New Roman" w:hAnsi="Times New Roman" w:cs="Times New Roman"/>
          <w:b/>
          <w:sz w:val="24"/>
          <w:szCs w:val="24"/>
        </w:rPr>
        <w:t>nr</w:t>
      </w:r>
      <w:r w:rsidRPr="00933AE1">
        <w:rPr>
          <w:rFonts w:ascii="Times New Roman" w:hAnsi="Times New Roman" w:cs="Times New Roman"/>
          <w:b/>
          <w:sz w:val="24"/>
          <w:szCs w:val="24"/>
        </w:rPr>
        <w:t xml:space="preserve"> 675904P Godziesze Małe – Kakawa Kolonia”</w:t>
      </w:r>
    </w:p>
    <w:p w:rsidR="003C6D09" w:rsidRPr="000110D5" w:rsidRDefault="003C6D09" w:rsidP="003C6D0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7202D" w:rsidRPr="000110D5" w:rsidRDefault="005B16AE" w:rsidP="003C6D0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110D5">
        <w:rPr>
          <w:rFonts w:ascii="Times New Roman" w:hAnsi="Times New Roman" w:cs="Times New Roman"/>
          <w:b/>
          <w:sz w:val="24"/>
          <w:szCs w:val="24"/>
        </w:rPr>
        <w:t>Pytanie 1</w:t>
      </w:r>
    </w:p>
    <w:p w:rsidR="00B3319D" w:rsidRPr="000110D5" w:rsidRDefault="00B3319D" w:rsidP="003C6D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10D5">
        <w:rPr>
          <w:rFonts w:ascii="Times New Roman" w:hAnsi="Times New Roman" w:cs="Times New Roman"/>
          <w:sz w:val="24"/>
          <w:szCs w:val="24"/>
        </w:rPr>
        <w:t>Ad kosztorys ofertowy poz. Nr 69 oraz 134. Prosimy o zamieszczenie dokumentacji technicznej dotyczącej tych pozycji.</w:t>
      </w:r>
    </w:p>
    <w:p w:rsidR="00B3319D" w:rsidRPr="000110D5" w:rsidRDefault="00B3319D" w:rsidP="003C6D0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110D5">
        <w:rPr>
          <w:rFonts w:ascii="Times New Roman" w:hAnsi="Times New Roman" w:cs="Times New Roman"/>
          <w:b/>
          <w:sz w:val="24"/>
          <w:szCs w:val="24"/>
        </w:rPr>
        <w:t>Pytanie 2</w:t>
      </w:r>
    </w:p>
    <w:p w:rsidR="00B3319D" w:rsidRPr="000110D5" w:rsidRDefault="00B3319D" w:rsidP="003C6D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10D5">
        <w:rPr>
          <w:rFonts w:ascii="Times New Roman" w:hAnsi="Times New Roman" w:cs="Times New Roman"/>
          <w:sz w:val="24"/>
          <w:szCs w:val="24"/>
        </w:rPr>
        <w:t>Ad kosztorys ofertowy poz</w:t>
      </w:r>
      <w:r w:rsidR="00806878" w:rsidRPr="000110D5">
        <w:rPr>
          <w:rFonts w:ascii="Times New Roman" w:hAnsi="Times New Roman" w:cs="Times New Roman"/>
          <w:sz w:val="24"/>
          <w:szCs w:val="24"/>
        </w:rPr>
        <w:t>.</w:t>
      </w:r>
      <w:r w:rsidRPr="000110D5">
        <w:rPr>
          <w:rFonts w:ascii="Times New Roman" w:hAnsi="Times New Roman" w:cs="Times New Roman"/>
          <w:sz w:val="24"/>
          <w:szCs w:val="24"/>
        </w:rPr>
        <w:t xml:space="preserve"> nr 134 Jakie zasilanie mają mieć znaki aktywne, czy mają mrugać czy świecić na stałe, w przypadku znaków D6 czy ludzik ma być „kroczący”,</w:t>
      </w:r>
    </w:p>
    <w:p w:rsidR="00B3319D" w:rsidRPr="000110D5" w:rsidRDefault="00B3319D" w:rsidP="003C6D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10D5">
        <w:rPr>
          <w:rFonts w:ascii="Times New Roman" w:hAnsi="Times New Roman" w:cs="Times New Roman"/>
          <w:sz w:val="24"/>
          <w:szCs w:val="24"/>
        </w:rPr>
        <w:t xml:space="preserve">- czy montaż na zwykłych </w:t>
      </w:r>
      <w:r w:rsidR="00806878" w:rsidRPr="000110D5">
        <w:rPr>
          <w:rFonts w:ascii="Times New Roman" w:hAnsi="Times New Roman" w:cs="Times New Roman"/>
          <w:sz w:val="24"/>
          <w:szCs w:val="24"/>
        </w:rPr>
        <w:t>słupkach</w:t>
      </w:r>
      <w:r w:rsidRPr="000110D5">
        <w:rPr>
          <w:rFonts w:ascii="Times New Roman" w:hAnsi="Times New Roman" w:cs="Times New Roman"/>
          <w:sz w:val="24"/>
          <w:szCs w:val="24"/>
        </w:rPr>
        <w:t xml:space="preserve"> przy jezdni czy na wysięgnikach nad jezdnią.</w:t>
      </w:r>
    </w:p>
    <w:p w:rsidR="00762547" w:rsidRPr="000110D5" w:rsidRDefault="00762547" w:rsidP="003C6D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10D5">
        <w:rPr>
          <w:rFonts w:ascii="Times New Roman" w:hAnsi="Times New Roman" w:cs="Times New Roman"/>
          <w:sz w:val="24"/>
          <w:szCs w:val="24"/>
        </w:rPr>
        <w:t xml:space="preserve">- </w:t>
      </w:r>
      <w:r w:rsidR="00B3319D" w:rsidRPr="000110D5">
        <w:rPr>
          <w:rFonts w:ascii="Times New Roman" w:hAnsi="Times New Roman" w:cs="Times New Roman"/>
          <w:sz w:val="24"/>
          <w:szCs w:val="24"/>
        </w:rPr>
        <w:t xml:space="preserve">czy przy znakach mają być lampy migające bądź w przypadku znaków na wysięgnikach </w:t>
      </w:r>
      <w:r w:rsidR="00806878" w:rsidRPr="000110D5">
        <w:rPr>
          <w:rFonts w:ascii="Times New Roman" w:hAnsi="Times New Roman" w:cs="Times New Roman"/>
          <w:sz w:val="24"/>
          <w:szCs w:val="24"/>
        </w:rPr>
        <w:t>doświetlające</w:t>
      </w:r>
      <w:r w:rsidR="00B3319D" w:rsidRPr="000110D5">
        <w:rPr>
          <w:rFonts w:ascii="Times New Roman" w:hAnsi="Times New Roman" w:cs="Times New Roman"/>
          <w:sz w:val="24"/>
          <w:szCs w:val="24"/>
        </w:rPr>
        <w:t xml:space="preserve"> drogę.</w:t>
      </w:r>
    </w:p>
    <w:p w:rsidR="00B3319D" w:rsidRPr="000110D5" w:rsidRDefault="00B3319D" w:rsidP="003C6D0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110D5">
        <w:rPr>
          <w:rFonts w:ascii="Times New Roman" w:hAnsi="Times New Roman" w:cs="Times New Roman"/>
          <w:b/>
          <w:sz w:val="24"/>
          <w:szCs w:val="24"/>
        </w:rPr>
        <w:t>Pytanie 3</w:t>
      </w:r>
    </w:p>
    <w:p w:rsidR="00B3319D" w:rsidRPr="000110D5" w:rsidRDefault="00B3319D" w:rsidP="003C6D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10D5">
        <w:rPr>
          <w:rFonts w:ascii="Times New Roman" w:hAnsi="Times New Roman" w:cs="Times New Roman"/>
          <w:sz w:val="24"/>
          <w:szCs w:val="24"/>
        </w:rPr>
        <w:t xml:space="preserve">Ad kosztorys ofertowy poz. Nr 134 Jakie zasilanie ma mieć </w:t>
      </w:r>
      <w:r w:rsidR="00806878" w:rsidRPr="000110D5">
        <w:rPr>
          <w:rFonts w:ascii="Times New Roman" w:hAnsi="Times New Roman" w:cs="Times New Roman"/>
          <w:sz w:val="24"/>
          <w:szCs w:val="24"/>
        </w:rPr>
        <w:t>radarowy</w:t>
      </w:r>
      <w:r w:rsidRPr="000110D5">
        <w:rPr>
          <w:rFonts w:ascii="Times New Roman" w:hAnsi="Times New Roman" w:cs="Times New Roman"/>
          <w:sz w:val="24"/>
          <w:szCs w:val="24"/>
        </w:rPr>
        <w:t xml:space="preserve"> pomiar prędkości, jaki rodzaj wysięgnika?</w:t>
      </w:r>
    </w:p>
    <w:p w:rsidR="00B3319D" w:rsidRPr="000110D5" w:rsidRDefault="00B3319D" w:rsidP="003C6D0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3319D" w:rsidRPr="000110D5" w:rsidRDefault="00B3319D" w:rsidP="003C6D0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10D5">
        <w:rPr>
          <w:rFonts w:ascii="Times New Roman" w:hAnsi="Times New Roman" w:cs="Times New Roman"/>
          <w:b/>
          <w:sz w:val="24"/>
          <w:szCs w:val="24"/>
        </w:rPr>
        <w:t>Pytanie 4</w:t>
      </w:r>
    </w:p>
    <w:p w:rsidR="00B3319D" w:rsidRPr="000110D5" w:rsidRDefault="00B3319D" w:rsidP="003C6D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10D5">
        <w:rPr>
          <w:rFonts w:ascii="Times New Roman" w:hAnsi="Times New Roman" w:cs="Times New Roman"/>
          <w:sz w:val="24"/>
          <w:szCs w:val="24"/>
        </w:rPr>
        <w:t>W celu dokładnej wyceny poz</w:t>
      </w:r>
      <w:r w:rsidR="00762547" w:rsidRPr="000110D5">
        <w:rPr>
          <w:rFonts w:ascii="Times New Roman" w:hAnsi="Times New Roman" w:cs="Times New Roman"/>
          <w:sz w:val="24"/>
          <w:szCs w:val="24"/>
        </w:rPr>
        <w:t>.</w:t>
      </w:r>
      <w:r w:rsidRPr="000110D5">
        <w:rPr>
          <w:rFonts w:ascii="Times New Roman" w:hAnsi="Times New Roman" w:cs="Times New Roman"/>
          <w:sz w:val="24"/>
          <w:szCs w:val="24"/>
        </w:rPr>
        <w:t xml:space="preserve"> nr 69 i 134. Prosimy o zamieszczenie SST do tych pozycji oraz rysunków.</w:t>
      </w:r>
    </w:p>
    <w:p w:rsidR="00762547" w:rsidRPr="000110D5" w:rsidRDefault="00B3319D" w:rsidP="003C6D0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110D5">
        <w:rPr>
          <w:rFonts w:ascii="Times New Roman" w:hAnsi="Times New Roman" w:cs="Times New Roman"/>
          <w:b/>
          <w:sz w:val="24"/>
          <w:szCs w:val="24"/>
        </w:rPr>
        <w:t xml:space="preserve">Odpowiedź </w:t>
      </w:r>
    </w:p>
    <w:p w:rsidR="000110D5" w:rsidRPr="000110D5" w:rsidRDefault="000110D5" w:rsidP="003C6D0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110D5" w:rsidRPr="000110D5" w:rsidRDefault="000110D5" w:rsidP="003C6D0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10D5">
        <w:rPr>
          <w:rFonts w:ascii="Times New Roman" w:hAnsi="Times New Roman" w:cs="Times New Roman"/>
          <w:sz w:val="24"/>
          <w:szCs w:val="24"/>
        </w:rPr>
        <w:t>Zamawiający załącza dwie dokumentacje techniczne w odpowiedzi na pytanie 1,2,3,4.</w:t>
      </w:r>
    </w:p>
    <w:p w:rsidR="000110D5" w:rsidRDefault="000110D5" w:rsidP="003C6D0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110D5" w:rsidRPr="000110D5" w:rsidRDefault="000110D5" w:rsidP="003C6D0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110D5" w:rsidRDefault="000110D5" w:rsidP="000110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10D5">
        <w:rPr>
          <w:rFonts w:ascii="Times New Roman" w:hAnsi="Times New Roman" w:cs="Times New Roman"/>
          <w:sz w:val="24"/>
          <w:szCs w:val="24"/>
        </w:rPr>
        <w:t xml:space="preserve">Jednocześnie Zamawiający zwraca się z prośbą </w:t>
      </w:r>
      <w:r>
        <w:rPr>
          <w:rFonts w:ascii="Times New Roman" w:hAnsi="Times New Roman" w:cs="Times New Roman"/>
          <w:sz w:val="24"/>
          <w:szCs w:val="24"/>
        </w:rPr>
        <w:t>o skalkulowanie w kosztorysie ofertowym kosztu ustawienia znaku B-33 „40” na wlocie w drogę gminną nr 675904P od strony drogi nr 675910P oraz namalowania linii krawędziowych P-7c po dokonanej przebudowie na całym o</w:t>
      </w:r>
      <w:r w:rsidR="00B47E1C">
        <w:rPr>
          <w:rFonts w:ascii="Times New Roman" w:hAnsi="Times New Roman" w:cs="Times New Roman"/>
          <w:sz w:val="24"/>
          <w:szCs w:val="24"/>
        </w:rPr>
        <w:t>dcinku drogi gminnej nr 675904P, zgodnie z uwagami Wydziału Dróg Powiatowych Starostwa Powiatowego w Kaliszu. (</w:t>
      </w:r>
      <w:proofErr w:type="spellStart"/>
      <w:r w:rsidR="00B47E1C" w:rsidRPr="00B47E1C">
        <w:rPr>
          <w:rFonts w:ascii="Times New Roman" w:hAnsi="Times New Roman" w:cs="Times New Roman"/>
          <w:i/>
          <w:sz w:val="24"/>
          <w:szCs w:val="24"/>
        </w:rPr>
        <w:t>scan</w:t>
      </w:r>
      <w:proofErr w:type="spellEnd"/>
      <w:r w:rsidR="00B47E1C" w:rsidRPr="00B47E1C">
        <w:rPr>
          <w:rFonts w:ascii="Times New Roman" w:hAnsi="Times New Roman" w:cs="Times New Roman"/>
          <w:i/>
          <w:sz w:val="24"/>
          <w:szCs w:val="24"/>
        </w:rPr>
        <w:t xml:space="preserve"> w załączeniu</w:t>
      </w:r>
      <w:r w:rsidR="00B47E1C">
        <w:rPr>
          <w:rFonts w:ascii="Times New Roman" w:hAnsi="Times New Roman" w:cs="Times New Roman"/>
          <w:sz w:val="24"/>
          <w:szCs w:val="24"/>
        </w:rPr>
        <w:t>).</w:t>
      </w:r>
    </w:p>
    <w:p w:rsidR="000110D5" w:rsidRDefault="000110D5" w:rsidP="000110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47E1C" w:rsidRDefault="00B47E1C" w:rsidP="000110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110D5" w:rsidRDefault="000110D5" w:rsidP="000110D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Z-ca Wójta Gminy Godziesze Wielkie</w:t>
      </w:r>
    </w:p>
    <w:p w:rsidR="000110D5" w:rsidRPr="000110D5" w:rsidRDefault="000110D5" w:rsidP="000110D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/-/ Alicja </w:t>
      </w:r>
      <w:proofErr w:type="spellStart"/>
      <w:r>
        <w:rPr>
          <w:rFonts w:ascii="Times New Roman" w:hAnsi="Times New Roman" w:cs="Times New Roman"/>
          <w:sz w:val="24"/>
          <w:szCs w:val="24"/>
        </w:rPr>
        <w:t>Jędrasiewicz</w:t>
      </w:r>
      <w:proofErr w:type="spellEnd"/>
    </w:p>
    <w:sectPr w:rsidR="000110D5" w:rsidRPr="000110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6AE"/>
    <w:rsid w:val="000110D5"/>
    <w:rsid w:val="003C6D09"/>
    <w:rsid w:val="005B16AE"/>
    <w:rsid w:val="00762547"/>
    <w:rsid w:val="00806878"/>
    <w:rsid w:val="008B2F05"/>
    <w:rsid w:val="00933AE1"/>
    <w:rsid w:val="00A96496"/>
    <w:rsid w:val="00B3319D"/>
    <w:rsid w:val="00B47E1C"/>
    <w:rsid w:val="00B72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B16A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B16A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202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ug</cp:lastModifiedBy>
  <cp:revision>4</cp:revision>
  <cp:lastPrinted>2018-02-06T12:30:00Z</cp:lastPrinted>
  <dcterms:created xsi:type="dcterms:W3CDTF">2018-02-05T16:30:00Z</dcterms:created>
  <dcterms:modified xsi:type="dcterms:W3CDTF">2018-02-06T12:44:00Z</dcterms:modified>
</cp:coreProperties>
</file>