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7540" w:rsidRDefault="00A37540" w:rsidP="00BD0BD2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</w:pPr>
    </w:p>
    <w:p w:rsidR="00FE3A0F" w:rsidRDefault="00420420" w:rsidP="006801D9">
      <w:pPr>
        <w:spacing w:after="0" w:line="240" w:lineRule="auto"/>
        <w:ind w:left="2832" w:right="-108" w:firstLine="708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Godziesze Wielkie, dnia 0</w:t>
      </w:r>
      <w:r w:rsidR="006801D9">
        <w:rPr>
          <w:rFonts w:ascii="Times New Roman" w:eastAsia="Times New Roman" w:hAnsi="Times New Roman" w:cs="Times New Roman"/>
          <w:sz w:val="24"/>
          <w:szCs w:val="24"/>
          <w:lang w:eastAsia="pl-PL"/>
        </w:rPr>
        <w:t>1</w:t>
      </w:r>
      <w:r w:rsidR="00FE3A0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czerwca</w:t>
      </w:r>
      <w:r w:rsidR="00FE3A0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201</w:t>
      </w:r>
      <w:r w:rsidR="00C63EE6">
        <w:rPr>
          <w:rFonts w:ascii="Times New Roman" w:eastAsia="Times New Roman" w:hAnsi="Times New Roman" w:cs="Times New Roman"/>
          <w:sz w:val="24"/>
          <w:szCs w:val="24"/>
          <w:lang w:eastAsia="pl-PL"/>
        </w:rPr>
        <w:t>7</w:t>
      </w:r>
      <w:r w:rsidR="00FE3A0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roku</w:t>
      </w:r>
    </w:p>
    <w:p w:rsidR="00FE3A0F" w:rsidRDefault="00FE3A0F" w:rsidP="00FE3A0F">
      <w:pPr>
        <w:spacing w:after="0" w:line="240" w:lineRule="auto"/>
        <w:ind w:right="-108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FE3A0F" w:rsidRDefault="00FE3A0F" w:rsidP="00FE3A0F">
      <w:pPr>
        <w:spacing w:after="0" w:line="240" w:lineRule="auto"/>
        <w:ind w:right="-108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FE3A0F" w:rsidRDefault="006801D9" w:rsidP="00FE3A0F">
      <w:pPr>
        <w:spacing w:after="0" w:line="240" w:lineRule="auto"/>
        <w:ind w:right="-108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ZP</w:t>
      </w:r>
      <w:r w:rsidR="007D0593">
        <w:rPr>
          <w:rFonts w:ascii="Times New Roman" w:eastAsia="Times New Roman" w:hAnsi="Times New Roman" w:cs="Times New Roman"/>
          <w:sz w:val="24"/>
          <w:szCs w:val="24"/>
          <w:lang w:eastAsia="pl-PL"/>
        </w:rPr>
        <w:t>-U. 271.02.2017</w:t>
      </w:r>
    </w:p>
    <w:p w:rsidR="00FE3A0F" w:rsidRDefault="00FE3A0F" w:rsidP="006801D9">
      <w:pPr>
        <w:spacing w:after="0" w:line="360" w:lineRule="auto"/>
        <w:ind w:right="-108"/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ab/>
      </w:r>
    </w:p>
    <w:p w:rsidR="00FE3A0F" w:rsidRDefault="00FE3A0F" w:rsidP="00FE3A0F">
      <w:pPr>
        <w:spacing w:after="0" w:line="240" w:lineRule="auto"/>
        <w:ind w:right="-108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                                                                        </w:t>
      </w:r>
    </w:p>
    <w:p w:rsidR="00FE3A0F" w:rsidRDefault="00FE3A0F" w:rsidP="00FE3A0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FE3A0F" w:rsidRDefault="002D0C95" w:rsidP="00FE3A0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</w:pPr>
      <w:r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  <w:t>Wyjaśnienie</w:t>
      </w:r>
      <w:r w:rsidR="006801D9"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  <w:t xml:space="preserve"> do treści SIWZ w </w:t>
      </w:r>
      <w:r w:rsidR="00FE3A0F"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  <w:t xml:space="preserve">przetargu nieograniczonym na </w:t>
      </w:r>
    </w:p>
    <w:p w:rsidR="00FE3A0F" w:rsidRDefault="00FE3A0F" w:rsidP="006801D9">
      <w:pPr>
        <w:spacing w:after="0" w:line="240" w:lineRule="auto"/>
        <w:jc w:val="center"/>
        <w:rPr>
          <w:rFonts w:ascii="Times New Roman" w:eastAsia="Times New Roman" w:hAnsi="Times New Roman" w:cs="Times New Roman"/>
          <w:sz w:val="26"/>
          <w:szCs w:val="26"/>
          <w:lang w:eastAsia="pl-PL"/>
        </w:rPr>
      </w:pPr>
      <w:r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  <w:t>„</w:t>
      </w:r>
      <w:r w:rsidR="007D0593"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  <w:t xml:space="preserve">Odbieranie i zagospodarowanie odpadów komunalnych od właścicieli nieruchomości z terenu Gminy Godziesze Wielkie z obowiązkiem złożenia </w:t>
      </w:r>
      <w:r w:rsidR="007D0593"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  <w:br/>
        <w:t>oferty wariantowej na odbieranie odpadów komunalnych od właścicieli nieruchomości z terenu Gminy Godziesze Wielkie</w:t>
      </w:r>
      <w:r w:rsidR="006801D9"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  <w:t xml:space="preserve">” </w:t>
      </w:r>
    </w:p>
    <w:p w:rsidR="00FE3A0F" w:rsidRDefault="00FE3A0F" w:rsidP="00FE3A0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2D0C95" w:rsidRDefault="002D0C95" w:rsidP="00FE3A0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FE3A0F" w:rsidRDefault="00FE3A0F" w:rsidP="00FE3A0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3A1C13" w:rsidRDefault="007D0593" w:rsidP="003A1C13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3A1C13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Zamawiający </w:t>
      </w:r>
      <w:r w:rsidR="00420420" w:rsidRPr="003A1C13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wyjaśnia</w:t>
      </w:r>
      <w:r w:rsidR="006E26BA" w:rsidRPr="003A1C13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zapis punktu XI.</w:t>
      </w:r>
      <w:r w:rsidR="00B07B6F" w:rsidRPr="003A1C13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5</w:t>
      </w:r>
      <w:r w:rsidR="002E69A5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SIWZ:</w:t>
      </w:r>
      <w:r w:rsidR="006E26BA" w:rsidRPr="003A1C13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</w:t>
      </w:r>
    </w:p>
    <w:p w:rsidR="003A1C13" w:rsidRPr="003A1C13" w:rsidRDefault="003A1C13" w:rsidP="003A1C13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B07B6F" w:rsidRDefault="006E26BA" w:rsidP="003A1C13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 </w:t>
      </w:r>
      <w:r w:rsidR="00B07B6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w/w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postępowaniu</w:t>
      </w:r>
      <w:r w:rsidR="002D0C9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420420">
        <w:rPr>
          <w:rFonts w:ascii="Times New Roman" w:eastAsia="Times New Roman" w:hAnsi="Times New Roman" w:cs="Times New Roman"/>
          <w:sz w:val="24"/>
          <w:szCs w:val="24"/>
          <w:lang w:eastAsia="pl-PL"/>
        </w:rPr>
        <w:t>ofertę wariantową</w:t>
      </w:r>
      <w:r w:rsidR="002D0C9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420420">
        <w:rPr>
          <w:rFonts w:ascii="Times New Roman" w:eastAsia="Times New Roman" w:hAnsi="Times New Roman" w:cs="Times New Roman"/>
          <w:sz w:val="24"/>
          <w:szCs w:val="24"/>
          <w:lang w:eastAsia="pl-PL"/>
        </w:rPr>
        <w:t>należy złożyć</w:t>
      </w:r>
      <w:r w:rsidR="002D0C9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B07B6F">
        <w:rPr>
          <w:rFonts w:ascii="Times New Roman" w:eastAsia="Times New Roman" w:hAnsi="Times New Roman" w:cs="Times New Roman"/>
          <w:sz w:val="24"/>
          <w:szCs w:val="24"/>
          <w:lang w:eastAsia="pl-PL"/>
        </w:rPr>
        <w:t>jako załącznik do oferty przetargowej</w:t>
      </w:r>
      <w:r w:rsidR="002D0C9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42042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(zgodnie z art. 83 ust. 1 ustawy </w:t>
      </w:r>
      <w:proofErr w:type="spellStart"/>
      <w:r w:rsidR="00420420">
        <w:rPr>
          <w:rFonts w:ascii="Times New Roman" w:eastAsia="Times New Roman" w:hAnsi="Times New Roman" w:cs="Times New Roman"/>
          <w:sz w:val="24"/>
          <w:szCs w:val="24"/>
          <w:lang w:eastAsia="pl-PL"/>
        </w:rPr>
        <w:t>Pzp</w:t>
      </w:r>
      <w:proofErr w:type="spellEnd"/>
      <w:r w:rsidR="00420420">
        <w:rPr>
          <w:rFonts w:ascii="Times New Roman" w:eastAsia="Times New Roman" w:hAnsi="Times New Roman" w:cs="Times New Roman"/>
          <w:sz w:val="24"/>
          <w:szCs w:val="24"/>
          <w:lang w:eastAsia="pl-PL"/>
        </w:rPr>
        <w:t>)</w:t>
      </w:r>
      <w:r w:rsidR="002D0C9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 </w:t>
      </w:r>
      <w:r w:rsidR="00B07B6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Ofertę wariantową należy załączyć do oferty przetargowej w sposób, który umożliwi jej odłączenie od oferty przetargowej, np. </w:t>
      </w:r>
      <w:r w:rsidR="002E69A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="00B07B6F">
        <w:rPr>
          <w:rFonts w:ascii="Times New Roman" w:eastAsia="Times New Roman" w:hAnsi="Times New Roman" w:cs="Times New Roman"/>
          <w:sz w:val="24"/>
          <w:szCs w:val="24"/>
          <w:lang w:eastAsia="pl-PL"/>
        </w:rPr>
        <w:t>w koszulce foliowej.</w:t>
      </w:r>
    </w:p>
    <w:p w:rsidR="0081523A" w:rsidRDefault="0081523A" w:rsidP="00B07B6F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 w:cs="Times New Roman"/>
          <w:color w:val="000000"/>
          <w:sz w:val="24"/>
          <w:szCs w:val="20"/>
        </w:rPr>
      </w:pPr>
    </w:p>
    <w:p w:rsidR="00B07B6F" w:rsidRPr="002E69A5" w:rsidRDefault="00B07B6F" w:rsidP="00B07B6F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 w:cs="Times New Roman"/>
          <w:b/>
          <w:color w:val="000000"/>
          <w:sz w:val="24"/>
          <w:szCs w:val="20"/>
        </w:rPr>
      </w:pPr>
      <w:r w:rsidRPr="00B07B6F">
        <w:rPr>
          <w:rFonts w:ascii="Times New Roman" w:hAnsi="Times New Roman" w:cs="Times New Roman"/>
          <w:color w:val="000000"/>
          <w:sz w:val="24"/>
          <w:szCs w:val="20"/>
        </w:rPr>
        <w:t xml:space="preserve">Ofertę </w:t>
      </w:r>
      <w:r w:rsidR="002F7472">
        <w:rPr>
          <w:rFonts w:ascii="Times New Roman" w:hAnsi="Times New Roman" w:cs="Times New Roman"/>
          <w:color w:val="000000"/>
          <w:sz w:val="24"/>
          <w:szCs w:val="20"/>
        </w:rPr>
        <w:t xml:space="preserve">przetargową wraz z ofertą wariantową </w:t>
      </w:r>
      <w:r w:rsidRPr="00B07B6F">
        <w:rPr>
          <w:rFonts w:ascii="Times New Roman" w:hAnsi="Times New Roman" w:cs="Times New Roman"/>
          <w:color w:val="000000"/>
          <w:sz w:val="24"/>
          <w:szCs w:val="20"/>
        </w:rPr>
        <w:t>należy umieścić w zamkniętym opakowaniu, uniemożliwiającym odczytanie zawartości bez</w:t>
      </w:r>
      <w:r>
        <w:rPr>
          <w:rFonts w:ascii="Times New Roman" w:hAnsi="Times New Roman" w:cs="Times New Roman"/>
          <w:color w:val="000000"/>
          <w:sz w:val="24"/>
          <w:szCs w:val="20"/>
        </w:rPr>
        <w:t xml:space="preserve"> </w:t>
      </w:r>
      <w:r w:rsidRPr="00B07B6F">
        <w:rPr>
          <w:rFonts w:ascii="Times New Roman" w:hAnsi="Times New Roman" w:cs="Times New Roman"/>
          <w:color w:val="000000"/>
          <w:sz w:val="24"/>
          <w:szCs w:val="20"/>
        </w:rPr>
        <w:t>uszkodzenia tego opakowania. Opakowanie winno być oznaczone nazwą (firmą) i adresem  Wykonawcy, zaadresowane na adres</w:t>
      </w:r>
      <w:r w:rsidR="002E69A5">
        <w:rPr>
          <w:rFonts w:ascii="Times New Roman" w:hAnsi="Times New Roman" w:cs="Times New Roman"/>
          <w:color w:val="000000"/>
          <w:sz w:val="24"/>
          <w:szCs w:val="20"/>
        </w:rPr>
        <w:t xml:space="preserve">: </w:t>
      </w:r>
      <w:r w:rsidRPr="00B07B6F">
        <w:rPr>
          <w:rFonts w:ascii="Times New Roman" w:hAnsi="Times New Roman" w:cs="Times New Roman"/>
          <w:bCs/>
          <w:color w:val="000000"/>
          <w:sz w:val="24"/>
          <w:szCs w:val="20"/>
        </w:rPr>
        <w:t>Urząd  Gminy Godziesze Wielkie z siedzibą w Godzieszach Wielkich  ul. 11 Listopada nr 10,  62-872 Godziesze Małe</w:t>
      </w:r>
      <w:r w:rsidRPr="00B07B6F">
        <w:rPr>
          <w:rFonts w:ascii="Times New Roman" w:hAnsi="Times New Roman" w:cs="Times New Roman"/>
          <w:b/>
          <w:bCs/>
          <w:color w:val="000000"/>
          <w:sz w:val="24"/>
          <w:szCs w:val="20"/>
        </w:rPr>
        <w:t xml:space="preserve"> </w:t>
      </w:r>
      <w:r w:rsidRPr="00B07B6F">
        <w:rPr>
          <w:rFonts w:ascii="Times New Roman" w:hAnsi="Times New Roman" w:cs="Times New Roman"/>
          <w:color w:val="000000"/>
          <w:sz w:val="24"/>
          <w:szCs w:val="20"/>
        </w:rPr>
        <w:t xml:space="preserve">oraz opisane następująco: </w:t>
      </w:r>
      <w:r w:rsidRPr="00B07B6F">
        <w:rPr>
          <w:rFonts w:ascii="Times New Roman" w:hAnsi="Times New Roman" w:cs="Times New Roman"/>
          <w:b/>
          <w:color w:val="000000"/>
          <w:sz w:val="24"/>
          <w:szCs w:val="20"/>
        </w:rPr>
        <w:t xml:space="preserve">„Oferta na odbieranie </w:t>
      </w:r>
      <w:r w:rsidR="002F7472">
        <w:rPr>
          <w:rFonts w:ascii="Times New Roman" w:hAnsi="Times New Roman" w:cs="Times New Roman"/>
          <w:b/>
          <w:color w:val="000000"/>
          <w:sz w:val="24"/>
          <w:szCs w:val="20"/>
        </w:rPr>
        <w:br/>
      </w:r>
      <w:r w:rsidRPr="00B07B6F">
        <w:rPr>
          <w:rFonts w:ascii="Times New Roman" w:hAnsi="Times New Roman" w:cs="Times New Roman"/>
          <w:b/>
          <w:color w:val="000000"/>
          <w:sz w:val="24"/>
          <w:szCs w:val="20"/>
        </w:rPr>
        <w:t>i zagospodarowanie odpadów komunalnych od właścicieli nieruchomości z terenu Gminy Godziesze Wielkie</w:t>
      </w:r>
      <w:r w:rsidRPr="002E69A5">
        <w:rPr>
          <w:rFonts w:ascii="Times New Roman" w:hAnsi="Times New Roman" w:cs="Times New Roman"/>
          <w:b/>
          <w:color w:val="000000"/>
          <w:sz w:val="24"/>
          <w:szCs w:val="20"/>
        </w:rPr>
        <w:t xml:space="preserve"> </w:t>
      </w:r>
      <w:r w:rsidRPr="00B07B6F">
        <w:rPr>
          <w:rFonts w:ascii="Times New Roman" w:hAnsi="Times New Roman" w:cs="Times New Roman"/>
          <w:b/>
          <w:color w:val="000000"/>
          <w:sz w:val="24"/>
          <w:szCs w:val="20"/>
        </w:rPr>
        <w:t>z obowiązkiem złożenia oferty w</w:t>
      </w:r>
      <w:r w:rsidRPr="002E69A5">
        <w:rPr>
          <w:rFonts w:ascii="Times New Roman" w:hAnsi="Times New Roman" w:cs="Times New Roman"/>
          <w:b/>
          <w:color w:val="000000"/>
          <w:sz w:val="24"/>
          <w:szCs w:val="20"/>
        </w:rPr>
        <w:t>ariantowej na o</w:t>
      </w:r>
      <w:r w:rsidRPr="00B07B6F">
        <w:rPr>
          <w:rFonts w:ascii="Times New Roman" w:hAnsi="Times New Roman" w:cs="Times New Roman"/>
          <w:b/>
          <w:color w:val="000000"/>
          <w:sz w:val="24"/>
          <w:szCs w:val="20"/>
        </w:rPr>
        <w:t>dbieranie odpadów komunalnych od właścicieli nieruchomości z terenu Gminy Godziesze Wielkie”.</w:t>
      </w:r>
    </w:p>
    <w:p w:rsidR="0081523A" w:rsidRDefault="0081523A" w:rsidP="00B07B6F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 w:cs="Times New Roman"/>
          <w:color w:val="000000"/>
          <w:sz w:val="24"/>
          <w:szCs w:val="20"/>
        </w:rPr>
      </w:pPr>
    </w:p>
    <w:p w:rsidR="00B07B6F" w:rsidRPr="00B07B6F" w:rsidRDefault="0081523A" w:rsidP="00B07B6F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 w:cs="Times New Roman"/>
          <w:color w:val="000000"/>
          <w:sz w:val="24"/>
          <w:szCs w:val="20"/>
        </w:rPr>
      </w:pPr>
      <w:r>
        <w:rPr>
          <w:rFonts w:ascii="Times New Roman" w:hAnsi="Times New Roman" w:cs="Times New Roman"/>
          <w:color w:val="000000"/>
          <w:sz w:val="24"/>
          <w:szCs w:val="20"/>
        </w:rPr>
        <w:t>Zamawiający wyjaśnia, iż wpłacone w postępowaniu wadium dotyczy zarówno oferty przetargowej jak i wariantowej. W druku oferty przetargowej i wariantowej należy powołać się na to samo wadium dotyczące całego postępowania.</w:t>
      </w:r>
    </w:p>
    <w:p w:rsidR="00FE3A0F" w:rsidRDefault="00FE3A0F" w:rsidP="00FE3A0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bookmarkStart w:id="0" w:name="_GoBack"/>
      <w:bookmarkEnd w:id="0"/>
    </w:p>
    <w:p w:rsidR="006801D9" w:rsidRDefault="006801D9" w:rsidP="00FE3A0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FB7A0F" w:rsidRPr="00D27DF1" w:rsidRDefault="00FB7A0F" w:rsidP="00FB7A0F">
      <w:pPr>
        <w:spacing w:after="0" w:line="240" w:lineRule="auto"/>
        <w:ind w:left="3540" w:firstLine="708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27DF1">
        <w:rPr>
          <w:rFonts w:ascii="Times New Roman" w:eastAsia="Times New Roman" w:hAnsi="Times New Roman" w:cs="Times New Roman"/>
          <w:sz w:val="24"/>
          <w:szCs w:val="24"/>
          <w:lang w:eastAsia="pl-PL"/>
        </w:rPr>
        <w:t>Wójt Gminy Godziesze Wielkie</w:t>
      </w:r>
    </w:p>
    <w:p w:rsidR="00FB7A0F" w:rsidRPr="00D27DF1" w:rsidRDefault="00FB7A0F" w:rsidP="00FB7A0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FB7A0F" w:rsidRPr="00D27DF1" w:rsidRDefault="00FB7A0F" w:rsidP="00FB7A0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27DF1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D27DF1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D27DF1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D27DF1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D27DF1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D27DF1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D27DF1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>/-/ Józef Podłużny</w:t>
      </w:r>
    </w:p>
    <w:p w:rsidR="00FB7A0F" w:rsidRPr="00BD0BD2" w:rsidRDefault="00FB7A0F" w:rsidP="00FB7A0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6"/>
          <w:szCs w:val="16"/>
          <w:highlight w:val="white"/>
          <w:lang w:eastAsia="pl-PL"/>
        </w:rPr>
      </w:pPr>
    </w:p>
    <w:p w:rsidR="00395231" w:rsidRPr="00BD0BD2" w:rsidRDefault="00395231" w:rsidP="00FE3A0F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16"/>
          <w:szCs w:val="16"/>
          <w:highlight w:val="white"/>
          <w:lang w:eastAsia="pl-PL"/>
        </w:rPr>
      </w:pPr>
    </w:p>
    <w:sectPr w:rsidR="00395231" w:rsidRPr="00BD0BD2" w:rsidSect="00504D5F">
      <w:headerReference w:type="default" r:id="rId9"/>
      <w:pgSz w:w="11906" w:h="16838"/>
      <w:pgMar w:top="195" w:right="1417" w:bottom="1417" w:left="1417" w:header="284" w:footer="11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523FA" w:rsidRDefault="003523FA" w:rsidP="00D7148D">
      <w:pPr>
        <w:spacing w:after="0" w:line="240" w:lineRule="auto"/>
      </w:pPr>
      <w:r>
        <w:separator/>
      </w:r>
    </w:p>
  </w:endnote>
  <w:endnote w:type="continuationSeparator" w:id="0">
    <w:p w:rsidR="003523FA" w:rsidRDefault="003523FA" w:rsidP="00D714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523FA" w:rsidRDefault="003523FA" w:rsidP="00D7148D">
      <w:pPr>
        <w:spacing w:after="0" w:line="240" w:lineRule="auto"/>
      </w:pPr>
      <w:r>
        <w:separator/>
      </w:r>
    </w:p>
  </w:footnote>
  <w:footnote w:type="continuationSeparator" w:id="0">
    <w:p w:rsidR="003523FA" w:rsidRDefault="003523FA" w:rsidP="00D7148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Tabela-Siatka1"/>
      <w:tblW w:w="0" w:type="auto"/>
      <w:tblInd w:w="250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410"/>
      <w:gridCol w:w="4536"/>
    </w:tblGrid>
    <w:tr w:rsidR="00504D5F" w:rsidRPr="00A84E55" w:rsidTr="00504D5F">
      <w:trPr>
        <w:trHeight w:val="845"/>
      </w:trPr>
      <w:tc>
        <w:tcPr>
          <w:tcW w:w="2410" w:type="dxa"/>
          <w:tcBorders>
            <w:top w:val="nil"/>
            <w:bottom w:val="nil"/>
          </w:tcBorders>
        </w:tcPr>
        <w:p w:rsidR="00504D5F" w:rsidRPr="00A84E55" w:rsidRDefault="00504D5F" w:rsidP="0038799C">
          <w:r w:rsidRPr="00A84E55">
            <w:rPr>
              <w:noProof/>
              <w:lang w:eastAsia="pl-PL"/>
            </w:rPr>
            <w:drawing>
              <wp:inline distT="0" distB="0" distL="0" distR="0" wp14:anchorId="55C2A463" wp14:editId="272958C9">
                <wp:extent cx="448574" cy="495747"/>
                <wp:effectExtent l="0" t="0" r="8890" b="0"/>
                <wp:docPr id="4" name="Obraz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0771" cy="509226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536" w:type="dxa"/>
          <w:tcBorders>
            <w:top w:val="nil"/>
            <w:bottom w:val="nil"/>
          </w:tcBorders>
        </w:tcPr>
        <w:p w:rsidR="00504D5F" w:rsidRPr="00A84E55" w:rsidRDefault="00504D5F" w:rsidP="0038799C"/>
        <w:p w:rsidR="00504D5F" w:rsidRPr="00A84E55" w:rsidRDefault="00504D5F" w:rsidP="0038799C">
          <w:pPr>
            <w:jc w:val="center"/>
            <w:rPr>
              <w:i/>
            </w:rPr>
          </w:pPr>
          <w:r w:rsidRPr="00A84E55">
            <w:rPr>
              <w:i/>
              <w:sz w:val="28"/>
            </w:rPr>
            <w:t>GMINA GODZIESZE WIELKIE</w:t>
          </w:r>
        </w:p>
      </w:tc>
    </w:tr>
    <w:tr w:rsidR="00A37540" w:rsidRPr="00A84E55" w:rsidTr="00504D5F">
      <w:trPr>
        <w:trHeight w:val="428"/>
      </w:trPr>
      <w:tc>
        <w:tcPr>
          <w:tcW w:w="2410" w:type="dxa"/>
          <w:tcBorders>
            <w:top w:val="nil"/>
          </w:tcBorders>
        </w:tcPr>
        <w:p w:rsidR="00A37540" w:rsidRPr="00A84E55" w:rsidRDefault="00504D5F" w:rsidP="00936979">
          <w:r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659264" behindDoc="0" locked="0" layoutInCell="1" allowOverlap="1" wp14:anchorId="783FE34B" wp14:editId="45FFB100">
                    <wp:simplePos x="0" y="0"/>
                    <wp:positionH relativeFrom="column">
                      <wp:posOffset>2108</wp:posOffset>
                    </wp:positionH>
                    <wp:positionV relativeFrom="paragraph">
                      <wp:posOffset>24003</wp:posOffset>
                    </wp:positionV>
                    <wp:extent cx="5519420" cy="7620"/>
                    <wp:effectExtent l="0" t="0" r="24130" b="30480"/>
                    <wp:wrapNone/>
                    <wp:docPr id="5" name="Łącznik prostoliniowy 5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CnPr>
                            <a:cxnSpLocks/>
                          </wps:cNvCnPr>
                          <wps:spPr>
                            <a:xfrm flipV="1">
                              <a:off x="0" y="0"/>
                              <a:ext cx="5519420" cy="7620"/>
                            </a:xfrm>
                            <a:prstGeom prst="line">
                              <a:avLst/>
                            </a:prstGeom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>
                <w:pict>
                  <v:line id="Łącznik prostoliniowy 5" o:spid="_x0000_s1026" style="position:absolute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" from=".15pt,1.9pt" to="434.75pt,2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" strokecolor="#4579b8 [3044]">
                    <o:lock v:ext="edit" shapetype="f"/>
                  </v:line>
                </w:pict>
              </mc:Fallback>
            </mc:AlternateContent>
          </w:r>
        </w:p>
      </w:tc>
      <w:tc>
        <w:tcPr>
          <w:tcW w:w="4536" w:type="dxa"/>
          <w:tcBorders>
            <w:top w:val="nil"/>
          </w:tcBorders>
        </w:tcPr>
        <w:p w:rsidR="00A37540" w:rsidRPr="00A84E55" w:rsidRDefault="00A37540" w:rsidP="00936979">
          <w:pPr>
            <w:jc w:val="center"/>
            <w:rPr>
              <w:i/>
            </w:rPr>
          </w:pPr>
        </w:p>
      </w:tc>
    </w:tr>
  </w:tbl>
  <w:p w:rsidR="00D7148D" w:rsidRPr="00D7148D" w:rsidRDefault="00D7148D" w:rsidP="00C2540F">
    <w:pPr>
      <w:ind w:firstLine="708"/>
      <w:rPr>
        <w:rFonts w:cs="Times New Roman"/>
        <w:sz w:val="16"/>
        <w:szCs w:val="16"/>
      </w:rPr>
    </w:pPr>
    <w:r w:rsidRPr="00D7148D">
      <w:rPr>
        <w:rFonts w:cs="Times New Roman"/>
        <w:sz w:val="16"/>
        <w:szCs w:val="16"/>
      </w:rPr>
      <w:tab/>
    </w:r>
    <w:r>
      <w:rPr>
        <w:rFonts w:cs="Times New Roman"/>
        <w:sz w:val="16"/>
        <w:szCs w:val="16"/>
      </w:rPr>
      <w:t xml:space="preserve">  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192BC7"/>
    <w:multiLevelType w:val="hybridMultilevel"/>
    <w:tmpl w:val="DB18CE8E"/>
    <w:lvl w:ilvl="0" w:tplc="C798A006">
      <w:start w:val="1"/>
      <w:numFmt w:val="decimal"/>
      <w:lvlText w:val="%1."/>
      <w:lvlJc w:val="left"/>
      <w:pPr>
        <w:ind w:left="1440" w:hanging="360"/>
      </w:pPr>
      <w:rPr>
        <w:rFonts w:hint="default"/>
        <w:b w:val="0"/>
      </w:r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11B4606F"/>
    <w:multiLevelType w:val="hybridMultilevel"/>
    <w:tmpl w:val="CDD60EBC"/>
    <w:lvl w:ilvl="0" w:tplc="CB5E4F44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b w:val="0"/>
        <w:color w:val="auto"/>
      </w:rPr>
    </w:lvl>
    <w:lvl w:ilvl="1" w:tplc="04150017">
      <w:start w:val="1"/>
      <w:numFmt w:val="lowerLetter"/>
      <w:lvlText w:val="%2)"/>
      <w:lvlJc w:val="left"/>
      <w:pPr>
        <w:tabs>
          <w:tab w:val="num" w:pos="1800"/>
        </w:tabs>
        <w:ind w:left="1800" w:hanging="360"/>
      </w:pPr>
    </w:lvl>
    <w:lvl w:ilvl="2" w:tplc="3EDAAE8E">
      <w:start w:val="1"/>
      <w:numFmt w:val="decimal"/>
      <w:lvlText w:val="%3)"/>
      <w:lvlJc w:val="left"/>
      <w:pPr>
        <w:ind w:left="270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2B97019"/>
    <w:multiLevelType w:val="hybridMultilevel"/>
    <w:tmpl w:val="5D982C5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3380E24"/>
    <w:multiLevelType w:val="hybridMultilevel"/>
    <w:tmpl w:val="5032DD72"/>
    <w:lvl w:ilvl="0" w:tplc="F800C04A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20" w:hanging="360"/>
      </w:pPr>
    </w:lvl>
    <w:lvl w:ilvl="2" w:tplc="0415001B" w:tentative="1">
      <w:start w:val="1"/>
      <w:numFmt w:val="lowerRoman"/>
      <w:lvlText w:val="%3."/>
      <w:lvlJc w:val="right"/>
      <w:pPr>
        <w:ind w:left="2340" w:hanging="180"/>
      </w:pPr>
    </w:lvl>
    <w:lvl w:ilvl="3" w:tplc="0415000F" w:tentative="1">
      <w:start w:val="1"/>
      <w:numFmt w:val="decimal"/>
      <w:lvlText w:val="%4."/>
      <w:lvlJc w:val="left"/>
      <w:pPr>
        <w:ind w:left="3060" w:hanging="360"/>
      </w:pPr>
    </w:lvl>
    <w:lvl w:ilvl="4" w:tplc="04150019" w:tentative="1">
      <w:start w:val="1"/>
      <w:numFmt w:val="lowerLetter"/>
      <w:lvlText w:val="%5."/>
      <w:lvlJc w:val="left"/>
      <w:pPr>
        <w:ind w:left="3780" w:hanging="360"/>
      </w:pPr>
    </w:lvl>
    <w:lvl w:ilvl="5" w:tplc="0415001B" w:tentative="1">
      <w:start w:val="1"/>
      <w:numFmt w:val="lowerRoman"/>
      <w:lvlText w:val="%6."/>
      <w:lvlJc w:val="right"/>
      <w:pPr>
        <w:ind w:left="4500" w:hanging="180"/>
      </w:pPr>
    </w:lvl>
    <w:lvl w:ilvl="6" w:tplc="0415000F" w:tentative="1">
      <w:start w:val="1"/>
      <w:numFmt w:val="decimal"/>
      <w:lvlText w:val="%7."/>
      <w:lvlJc w:val="left"/>
      <w:pPr>
        <w:ind w:left="5220" w:hanging="360"/>
      </w:pPr>
    </w:lvl>
    <w:lvl w:ilvl="7" w:tplc="04150019" w:tentative="1">
      <w:start w:val="1"/>
      <w:numFmt w:val="lowerLetter"/>
      <w:lvlText w:val="%8."/>
      <w:lvlJc w:val="left"/>
      <w:pPr>
        <w:ind w:left="5940" w:hanging="360"/>
      </w:pPr>
    </w:lvl>
    <w:lvl w:ilvl="8" w:tplc="0415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4">
    <w:nsid w:val="14FF1C10"/>
    <w:multiLevelType w:val="hybridMultilevel"/>
    <w:tmpl w:val="C19608F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872070B"/>
    <w:multiLevelType w:val="hybridMultilevel"/>
    <w:tmpl w:val="0CC8BEF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2474598"/>
    <w:multiLevelType w:val="hybridMultilevel"/>
    <w:tmpl w:val="40681F7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AAE200C"/>
    <w:multiLevelType w:val="hybridMultilevel"/>
    <w:tmpl w:val="1DBE53D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6FA55ED"/>
    <w:multiLevelType w:val="hybridMultilevel"/>
    <w:tmpl w:val="271CB99E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370B5DCE"/>
    <w:multiLevelType w:val="hybridMultilevel"/>
    <w:tmpl w:val="BFF6E57E"/>
    <w:lvl w:ilvl="0" w:tplc="1B1A33A6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420864D9"/>
    <w:multiLevelType w:val="hybridMultilevel"/>
    <w:tmpl w:val="E6526C66"/>
    <w:lvl w:ilvl="0" w:tplc="7DD0F68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4D102A93"/>
    <w:multiLevelType w:val="hybridMultilevel"/>
    <w:tmpl w:val="4D484C88"/>
    <w:lvl w:ilvl="0" w:tplc="B5C4D0D6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4284CC5"/>
    <w:multiLevelType w:val="hybridMultilevel"/>
    <w:tmpl w:val="E654D810"/>
    <w:lvl w:ilvl="0" w:tplc="04150011">
      <w:start w:val="1"/>
      <w:numFmt w:val="decimal"/>
      <w:lvlText w:val="%1)"/>
      <w:lvlJc w:val="left"/>
      <w:pPr>
        <w:ind w:left="1320" w:hanging="360"/>
      </w:pPr>
    </w:lvl>
    <w:lvl w:ilvl="1" w:tplc="04150019" w:tentative="1">
      <w:start w:val="1"/>
      <w:numFmt w:val="lowerLetter"/>
      <w:lvlText w:val="%2."/>
      <w:lvlJc w:val="left"/>
      <w:pPr>
        <w:ind w:left="2040" w:hanging="360"/>
      </w:pPr>
    </w:lvl>
    <w:lvl w:ilvl="2" w:tplc="0415001B" w:tentative="1">
      <w:start w:val="1"/>
      <w:numFmt w:val="lowerRoman"/>
      <w:lvlText w:val="%3."/>
      <w:lvlJc w:val="right"/>
      <w:pPr>
        <w:ind w:left="2760" w:hanging="180"/>
      </w:pPr>
    </w:lvl>
    <w:lvl w:ilvl="3" w:tplc="0415000F" w:tentative="1">
      <w:start w:val="1"/>
      <w:numFmt w:val="decimal"/>
      <w:lvlText w:val="%4."/>
      <w:lvlJc w:val="left"/>
      <w:pPr>
        <w:ind w:left="3480" w:hanging="360"/>
      </w:pPr>
    </w:lvl>
    <w:lvl w:ilvl="4" w:tplc="04150019" w:tentative="1">
      <w:start w:val="1"/>
      <w:numFmt w:val="lowerLetter"/>
      <w:lvlText w:val="%5."/>
      <w:lvlJc w:val="left"/>
      <w:pPr>
        <w:ind w:left="4200" w:hanging="360"/>
      </w:pPr>
    </w:lvl>
    <w:lvl w:ilvl="5" w:tplc="0415001B" w:tentative="1">
      <w:start w:val="1"/>
      <w:numFmt w:val="lowerRoman"/>
      <w:lvlText w:val="%6."/>
      <w:lvlJc w:val="right"/>
      <w:pPr>
        <w:ind w:left="4920" w:hanging="180"/>
      </w:pPr>
    </w:lvl>
    <w:lvl w:ilvl="6" w:tplc="0415000F" w:tentative="1">
      <w:start w:val="1"/>
      <w:numFmt w:val="decimal"/>
      <w:lvlText w:val="%7."/>
      <w:lvlJc w:val="left"/>
      <w:pPr>
        <w:ind w:left="5640" w:hanging="360"/>
      </w:pPr>
    </w:lvl>
    <w:lvl w:ilvl="7" w:tplc="04150019" w:tentative="1">
      <w:start w:val="1"/>
      <w:numFmt w:val="lowerLetter"/>
      <w:lvlText w:val="%8."/>
      <w:lvlJc w:val="left"/>
      <w:pPr>
        <w:ind w:left="6360" w:hanging="360"/>
      </w:pPr>
    </w:lvl>
    <w:lvl w:ilvl="8" w:tplc="0415001B" w:tentative="1">
      <w:start w:val="1"/>
      <w:numFmt w:val="lowerRoman"/>
      <w:lvlText w:val="%9."/>
      <w:lvlJc w:val="right"/>
      <w:pPr>
        <w:ind w:left="7080" w:hanging="180"/>
      </w:pPr>
    </w:lvl>
  </w:abstractNum>
  <w:abstractNum w:abstractNumId="13">
    <w:nsid w:val="578133BA"/>
    <w:multiLevelType w:val="hybridMultilevel"/>
    <w:tmpl w:val="5ED22972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5C795F56"/>
    <w:multiLevelType w:val="hybridMultilevel"/>
    <w:tmpl w:val="0C58C71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5DF7413"/>
    <w:multiLevelType w:val="hybridMultilevel"/>
    <w:tmpl w:val="F56A79A2"/>
    <w:lvl w:ilvl="0" w:tplc="036A4406">
      <w:start w:val="1"/>
      <w:numFmt w:val="decimal"/>
      <w:lvlText w:val="%1)"/>
      <w:lvlJc w:val="left"/>
      <w:pPr>
        <w:ind w:left="36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>
    <w:nsid w:val="671C6644"/>
    <w:multiLevelType w:val="hybridMultilevel"/>
    <w:tmpl w:val="194A766C"/>
    <w:lvl w:ilvl="0" w:tplc="0415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7">
    <w:nsid w:val="69035E5C"/>
    <w:multiLevelType w:val="hybridMultilevel"/>
    <w:tmpl w:val="E236DBD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B9A3DCE"/>
    <w:multiLevelType w:val="hybridMultilevel"/>
    <w:tmpl w:val="59FA5416"/>
    <w:lvl w:ilvl="0" w:tplc="57304C0A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">
    <w:nsid w:val="70122C75"/>
    <w:multiLevelType w:val="hybridMultilevel"/>
    <w:tmpl w:val="20EA2ED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26259EA"/>
    <w:multiLevelType w:val="hybridMultilevel"/>
    <w:tmpl w:val="78DAA57A"/>
    <w:lvl w:ilvl="0" w:tplc="7736B9F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31C4CB8"/>
    <w:multiLevelType w:val="hybridMultilevel"/>
    <w:tmpl w:val="3DB84138"/>
    <w:lvl w:ilvl="0" w:tplc="04150017">
      <w:start w:val="1"/>
      <w:numFmt w:val="lowerLetter"/>
      <w:lvlText w:val="%1)"/>
      <w:lvlJc w:val="left"/>
      <w:pPr>
        <w:ind w:left="2850" w:hanging="360"/>
      </w:pPr>
    </w:lvl>
    <w:lvl w:ilvl="1" w:tplc="04150019" w:tentative="1">
      <w:start w:val="1"/>
      <w:numFmt w:val="lowerLetter"/>
      <w:lvlText w:val="%2."/>
      <w:lvlJc w:val="left"/>
      <w:pPr>
        <w:ind w:left="3570" w:hanging="360"/>
      </w:pPr>
    </w:lvl>
    <w:lvl w:ilvl="2" w:tplc="0415001B" w:tentative="1">
      <w:start w:val="1"/>
      <w:numFmt w:val="lowerRoman"/>
      <w:lvlText w:val="%3."/>
      <w:lvlJc w:val="right"/>
      <w:pPr>
        <w:ind w:left="4290" w:hanging="180"/>
      </w:pPr>
    </w:lvl>
    <w:lvl w:ilvl="3" w:tplc="0415000F" w:tentative="1">
      <w:start w:val="1"/>
      <w:numFmt w:val="decimal"/>
      <w:lvlText w:val="%4."/>
      <w:lvlJc w:val="left"/>
      <w:pPr>
        <w:ind w:left="5010" w:hanging="360"/>
      </w:pPr>
    </w:lvl>
    <w:lvl w:ilvl="4" w:tplc="04150019" w:tentative="1">
      <w:start w:val="1"/>
      <w:numFmt w:val="lowerLetter"/>
      <w:lvlText w:val="%5."/>
      <w:lvlJc w:val="left"/>
      <w:pPr>
        <w:ind w:left="5730" w:hanging="360"/>
      </w:pPr>
    </w:lvl>
    <w:lvl w:ilvl="5" w:tplc="0415001B" w:tentative="1">
      <w:start w:val="1"/>
      <w:numFmt w:val="lowerRoman"/>
      <w:lvlText w:val="%6."/>
      <w:lvlJc w:val="right"/>
      <w:pPr>
        <w:ind w:left="6450" w:hanging="180"/>
      </w:pPr>
    </w:lvl>
    <w:lvl w:ilvl="6" w:tplc="0415000F" w:tentative="1">
      <w:start w:val="1"/>
      <w:numFmt w:val="decimal"/>
      <w:lvlText w:val="%7."/>
      <w:lvlJc w:val="left"/>
      <w:pPr>
        <w:ind w:left="7170" w:hanging="360"/>
      </w:pPr>
    </w:lvl>
    <w:lvl w:ilvl="7" w:tplc="04150019" w:tentative="1">
      <w:start w:val="1"/>
      <w:numFmt w:val="lowerLetter"/>
      <w:lvlText w:val="%8."/>
      <w:lvlJc w:val="left"/>
      <w:pPr>
        <w:ind w:left="7890" w:hanging="360"/>
      </w:pPr>
    </w:lvl>
    <w:lvl w:ilvl="8" w:tplc="0415001B" w:tentative="1">
      <w:start w:val="1"/>
      <w:numFmt w:val="lowerRoman"/>
      <w:lvlText w:val="%9."/>
      <w:lvlJc w:val="right"/>
      <w:pPr>
        <w:ind w:left="8610" w:hanging="180"/>
      </w:pPr>
    </w:lvl>
  </w:abstractNum>
  <w:abstractNum w:abstractNumId="22">
    <w:nsid w:val="79F173C8"/>
    <w:multiLevelType w:val="singleLevel"/>
    <w:tmpl w:val="FE280A1A"/>
    <w:lvl w:ilvl="0">
      <w:start w:val="1"/>
      <w:numFmt w:val="decimal"/>
      <w:lvlText w:val="%1)"/>
      <w:lvlJc w:val="left"/>
      <w:pPr>
        <w:tabs>
          <w:tab w:val="num" w:pos="600"/>
        </w:tabs>
        <w:ind w:left="600" w:hanging="600"/>
      </w:pPr>
      <w:rPr>
        <w:rFonts w:hint="default"/>
      </w:rPr>
    </w:lvl>
  </w:abstractNum>
  <w:abstractNum w:abstractNumId="23">
    <w:nsid w:val="7BF36037"/>
    <w:multiLevelType w:val="hybridMultilevel"/>
    <w:tmpl w:val="4D7E44E2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6"/>
  </w:num>
  <w:num w:numId="2">
    <w:abstractNumId w:val="9"/>
  </w:num>
  <w:num w:numId="3">
    <w:abstractNumId w:val="20"/>
  </w:num>
  <w:num w:numId="4">
    <w:abstractNumId w:val="18"/>
  </w:num>
  <w:num w:numId="5">
    <w:abstractNumId w:val="0"/>
  </w:num>
  <w:num w:numId="6">
    <w:abstractNumId w:val="4"/>
  </w:num>
  <w:num w:numId="7">
    <w:abstractNumId w:val="2"/>
  </w:num>
  <w:num w:numId="8">
    <w:abstractNumId w:val="5"/>
  </w:num>
  <w:num w:numId="9">
    <w:abstractNumId w:val="11"/>
  </w:num>
  <w:num w:numId="10">
    <w:abstractNumId w:val="7"/>
  </w:num>
  <w:num w:numId="11">
    <w:abstractNumId w:val="19"/>
  </w:num>
  <w:num w:numId="12">
    <w:abstractNumId w:val="10"/>
  </w:num>
  <w:num w:numId="13">
    <w:abstractNumId w:val="17"/>
  </w:num>
  <w:num w:numId="14">
    <w:abstractNumId w:val="15"/>
  </w:num>
  <w:num w:numId="15">
    <w:abstractNumId w:val="8"/>
  </w:num>
  <w:num w:numId="16">
    <w:abstractNumId w:val="23"/>
  </w:num>
  <w:num w:numId="17">
    <w:abstractNumId w:val="16"/>
  </w:num>
  <w:num w:numId="18">
    <w:abstractNumId w:val="12"/>
  </w:num>
  <w:num w:numId="19">
    <w:abstractNumId w:val="21"/>
  </w:num>
  <w:num w:numId="20">
    <w:abstractNumId w:val="3"/>
  </w:num>
  <w:num w:numId="21">
    <w:abstractNumId w:val="1"/>
  </w:num>
  <w:num w:numId="22">
    <w:abstractNumId w:val="13"/>
  </w:num>
  <w:num w:numId="23">
    <w:abstractNumId w:val="22"/>
  </w:num>
  <w:num w:numId="24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148D"/>
    <w:rsid w:val="00014AD5"/>
    <w:rsid w:val="00074665"/>
    <w:rsid w:val="00075B83"/>
    <w:rsid w:val="0009644E"/>
    <w:rsid w:val="000D58FC"/>
    <w:rsid w:val="000E0317"/>
    <w:rsid w:val="000F2A49"/>
    <w:rsid w:val="00133082"/>
    <w:rsid w:val="00146021"/>
    <w:rsid w:val="00174A18"/>
    <w:rsid w:val="00180D87"/>
    <w:rsid w:val="001D38EF"/>
    <w:rsid w:val="002254BD"/>
    <w:rsid w:val="00273A4D"/>
    <w:rsid w:val="0029399A"/>
    <w:rsid w:val="002C0A60"/>
    <w:rsid w:val="002C623C"/>
    <w:rsid w:val="002D0C95"/>
    <w:rsid w:val="002E38E7"/>
    <w:rsid w:val="002E5E95"/>
    <w:rsid w:val="002E69A5"/>
    <w:rsid w:val="002F7472"/>
    <w:rsid w:val="00314175"/>
    <w:rsid w:val="00331038"/>
    <w:rsid w:val="00342D75"/>
    <w:rsid w:val="003523FA"/>
    <w:rsid w:val="00386039"/>
    <w:rsid w:val="00395231"/>
    <w:rsid w:val="003A1C13"/>
    <w:rsid w:val="003E13F2"/>
    <w:rsid w:val="00404F05"/>
    <w:rsid w:val="004133DF"/>
    <w:rsid w:val="00420420"/>
    <w:rsid w:val="00462AF9"/>
    <w:rsid w:val="00495131"/>
    <w:rsid w:val="004D28C9"/>
    <w:rsid w:val="004E016D"/>
    <w:rsid w:val="004F7484"/>
    <w:rsid w:val="00504D5F"/>
    <w:rsid w:val="00546A7C"/>
    <w:rsid w:val="00573C23"/>
    <w:rsid w:val="005B2B17"/>
    <w:rsid w:val="005C0F4F"/>
    <w:rsid w:val="00613FD8"/>
    <w:rsid w:val="00664F51"/>
    <w:rsid w:val="00671423"/>
    <w:rsid w:val="006774ED"/>
    <w:rsid w:val="006801D9"/>
    <w:rsid w:val="006845D7"/>
    <w:rsid w:val="006A764B"/>
    <w:rsid w:val="006E26BA"/>
    <w:rsid w:val="006E577D"/>
    <w:rsid w:val="00751DEB"/>
    <w:rsid w:val="00755855"/>
    <w:rsid w:val="00764E9B"/>
    <w:rsid w:val="00776785"/>
    <w:rsid w:val="00797193"/>
    <w:rsid w:val="007A6B65"/>
    <w:rsid w:val="007C523D"/>
    <w:rsid w:val="007C7AE6"/>
    <w:rsid w:val="007D0593"/>
    <w:rsid w:val="007E14F0"/>
    <w:rsid w:val="008107CC"/>
    <w:rsid w:val="0081523A"/>
    <w:rsid w:val="00815ACC"/>
    <w:rsid w:val="00842F36"/>
    <w:rsid w:val="00853C1C"/>
    <w:rsid w:val="008566AF"/>
    <w:rsid w:val="00864EE6"/>
    <w:rsid w:val="00882782"/>
    <w:rsid w:val="008A350B"/>
    <w:rsid w:val="008A4005"/>
    <w:rsid w:val="008B1B4E"/>
    <w:rsid w:val="008F5060"/>
    <w:rsid w:val="009044A9"/>
    <w:rsid w:val="0091463A"/>
    <w:rsid w:val="009524EF"/>
    <w:rsid w:val="00975F3D"/>
    <w:rsid w:val="00985E80"/>
    <w:rsid w:val="009D3267"/>
    <w:rsid w:val="009E4EE9"/>
    <w:rsid w:val="00A31D9C"/>
    <w:rsid w:val="00A37540"/>
    <w:rsid w:val="00A52E14"/>
    <w:rsid w:val="00A601C5"/>
    <w:rsid w:val="00A659AE"/>
    <w:rsid w:val="00A84500"/>
    <w:rsid w:val="00AA56D2"/>
    <w:rsid w:val="00AB5A79"/>
    <w:rsid w:val="00B07B6F"/>
    <w:rsid w:val="00B459BE"/>
    <w:rsid w:val="00B51CC4"/>
    <w:rsid w:val="00B86819"/>
    <w:rsid w:val="00BA3ABA"/>
    <w:rsid w:val="00BD0BD2"/>
    <w:rsid w:val="00BE6E96"/>
    <w:rsid w:val="00C2540F"/>
    <w:rsid w:val="00C33FC4"/>
    <w:rsid w:val="00C63EE6"/>
    <w:rsid w:val="00C74053"/>
    <w:rsid w:val="00CF7487"/>
    <w:rsid w:val="00D7148D"/>
    <w:rsid w:val="00D764F6"/>
    <w:rsid w:val="00D8349D"/>
    <w:rsid w:val="00D84C4F"/>
    <w:rsid w:val="00D87D62"/>
    <w:rsid w:val="00DA5C07"/>
    <w:rsid w:val="00DD6CAB"/>
    <w:rsid w:val="00E23F20"/>
    <w:rsid w:val="00E409F4"/>
    <w:rsid w:val="00EB3EDD"/>
    <w:rsid w:val="00F16EF7"/>
    <w:rsid w:val="00F36627"/>
    <w:rsid w:val="00F72A94"/>
    <w:rsid w:val="00F95254"/>
    <w:rsid w:val="00FB7A0F"/>
    <w:rsid w:val="00FE3A0F"/>
    <w:rsid w:val="00FF1276"/>
    <w:rsid w:val="00FF1F4C"/>
    <w:rsid w:val="00FF31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F5060"/>
    <w:rPr>
      <w:rFonts w:ascii="Calibri" w:eastAsia="Calibri" w:hAnsi="Calibri" w:cs="Ari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D7148D"/>
    <w:pPr>
      <w:tabs>
        <w:tab w:val="center" w:pos="4536"/>
        <w:tab w:val="right" w:pos="9072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NagwekZnak">
    <w:name w:val="Nagłówek Znak"/>
    <w:basedOn w:val="Domylnaczcionkaakapitu"/>
    <w:link w:val="Nagwek"/>
    <w:uiPriority w:val="99"/>
    <w:rsid w:val="00D7148D"/>
  </w:style>
  <w:style w:type="paragraph" w:styleId="Stopka">
    <w:name w:val="footer"/>
    <w:basedOn w:val="Normalny"/>
    <w:link w:val="StopkaZnak"/>
    <w:uiPriority w:val="99"/>
    <w:unhideWhenUsed/>
    <w:rsid w:val="00D7148D"/>
    <w:pPr>
      <w:tabs>
        <w:tab w:val="center" w:pos="4536"/>
        <w:tab w:val="right" w:pos="9072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StopkaZnak">
    <w:name w:val="Stopka Znak"/>
    <w:basedOn w:val="Domylnaczcionkaakapitu"/>
    <w:link w:val="Stopka"/>
    <w:uiPriority w:val="99"/>
    <w:rsid w:val="00D7148D"/>
  </w:style>
  <w:style w:type="paragraph" w:styleId="Tekstdymka">
    <w:name w:val="Balloon Text"/>
    <w:basedOn w:val="Normalny"/>
    <w:link w:val="TekstdymkaZnak"/>
    <w:uiPriority w:val="99"/>
    <w:semiHidden/>
    <w:unhideWhenUsed/>
    <w:rsid w:val="00D7148D"/>
    <w:pPr>
      <w:spacing w:after="0" w:line="240" w:lineRule="auto"/>
    </w:pPr>
    <w:rPr>
      <w:rFonts w:ascii="Tahoma" w:eastAsiaTheme="minorHAnsi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7148D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C2540F"/>
    <w:pPr>
      <w:ind w:left="720"/>
      <w:contextualSpacing/>
    </w:pPr>
    <w:rPr>
      <w:rFonts w:asciiTheme="minorHAnsi" w:eastAsiaTheme="minorHAnsi" w:hAnsiTheme="minorHAnsi" w:cstheme="minorBidi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0E0317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0E0317"/>
    <w:rPr>
      <w:rFonts w:ascii="Calibri" w:eastAsia="Calibri" w:hAnsi="Calibri" w:cs="Arial"/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0E0317"/>
    <w:rPr>
      <w:vertAlign w:val="superscript"/>
    </w:rPr>
  </w:style>
  <w:style w:type="table" w:styleId="Tabela-Siatka">
    <w:name w:val="Table Grid"/>
    <w:basedOn w:val="Standardowy"/>
    <w:rsid w:val="0013308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basedOn w:val="Normalny"/>
    <w:link w:val="TekstprzypisudolnegoZnak"/>
    <w:semiHidden/>
    <w:rsid w:val="002C623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semiHidden/>
    <w:rsid w:val="002C623C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semiHidden/>
    <w:rsid w:val="002C623C"/>
    <w:rPr>
      <w:vertAlign w:val="superscript"/>
    </w:rPr>
  </w:style>
  <w:style w:type="table" w:customStyle="1" w:styleId="Tabela-Siatka1">
    <w:name w:val="Tabela - Siatka1"/>
    <w:basedOn w:val="Standardowy"/>
    <w:next w:val="Tabela-Siatka"/>
    <w:uiPriority w:val="59"/>
    <w:rsid w:val="00A375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F5060"/>
    <w:rPr>
      <w:rFonts w:ascii="Calibri" w:eastAsia="Calibri" w:hAnsi="Calibri" w:cs="Ari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D7148D"/>
    <w:pPr>
      <w:tabs>
        <w:tab w:val="center" w:pos="4536"/>
        <w:tab w:val="right" w:pos="9072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NagwekZnak">
    <w:name w:val="Nagłówek Znak"/>
    <w:basedOn w:val="Domylnaczcionkaakapitu"/>
    <w:link w:val="Nagwek"/>
    <w:uiPriority w:val="99"/>
    <w:rsid w:val="00D7148D"/>
  </w:style>
  <w:style w:type="paragraph" w:styleId="Stopka">
    <w:name w:val="footer"/>
    <w:basedOn w:val="Normalny"/>
    <w:link w:val="StopkaZnak"/>
    <w:uiPriority w:val="99"/>
    <w:unhideWhenUsed/>
    <w:rsid w:val="00D7148D"/>
    <w:pPr>
      <w:tabs>
        <w:tab w:val="center" w:pos="4536"/>
        <w:tab w:val="right" w:pos="9072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StopkaZnak">
    <w:name w:val="Stopka Znak"/>
    <w:basedOn w:val="Domylnaczcionkaakapitu"/>
    <w:link w:val="Stopka"/>
    <w:uiPriority w:val="99"/>
    <w:rsid w:val="00D7148D"/>
  </w:style>
  <w:style w:type="paragraph" w:styleId="Tekstdymka">
    <w:name w:val="Balloon Text"/>
    <w:basedOn w:val="Normalny"/>
    <w:link w:val="TekstdymkaZnak"/>
    <w:uiPriority w:val="99"/>
    <w:semiHidden/>
    <w:unhideWhenUsed/>
    <w:rsid w:val="00D7148D"/>
    <w:pPr>
      <w:spacing w:after="0" w:line="240" w:lineRule="auto"/>
    </w:pPr>
    <w:rPr>
      <w:rFonts w:ascii="Tahoma" w:eastAsiaTheme="minorHAnsi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7148D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C2540F"/>
    <w:pPr>
      <w:ind w:left="720"/>
      <w:contextualSpacing/>
    </w:pPr>
    <w:rPr>
      <w:rFonts w:asciiTheme="minorHAnsi" w:eastAsiaTheme="minorHAnsi" w:hAnsiTheme="minorHAnsi" w:cstheme="minorBidi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0E0317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0E0317"/>
    <w:rPr>
      <w:rFonts w:ascii="Calibri" w:eastAsia="Calibri" w:hAnsi="Calibri" w:cs="Arial"/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0E0317"/>
    <w:rPr>
      <w:vertAlign w:val="superscript"/>
    </w:rPr>
  </w:style>
  <w:style w:type="table" w:styleId="Tabela-Siatka">
    <w:name w:val="Table Grid"/>
    <w:basedOn w:val="Standardowy"/>
    <w:rsid w:val="0013308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basedOn w:val="Normalny"/>
    <w:link w:val="TekstprzypisudolnegoZnak"/>
    <w:semiHidden/>
    <w:rsid w:val="002C623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semiHidden/>
    <w:rsid w:val="002C623C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semiHidden/>
    <w:rsid w:val="002C623C"/>
    <w:rPr>
      <w:vertAlign w:val="superscript"/>
    </w:rPr>
  </w:style>
  <w:style w:type="table" w:customStyle="1" w:styleId="Tabela-Siatka1">
    <w:name w:val="Tabela - Siatka1"/>
    <w:basedOn w:val="Standardowy"/>
    <w:next w:val="Tabela-Siatka"/>
    <w:uiPriority w:val="59"/>
    <w:rsid w:val="00A375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7030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864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B154992-BA98-43CD-8FFF-607F08B281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369</TotalTime>
  <Pages>1</Pages>
  <Words>245</Words>
  <Characters>1476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1718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Dorota</dc:creator>
  <cp:lastModifiedBy>Dorota</cp:lastModifiedBy>
  <cp:revision>9</cp:revision>
  <cp:lastPrinted>2017-06-01T08:53:00Z</cp:lastPrinted>
  <dcterms:created xsi:type="dcterms:W3CDTF">2017-05-31T09:21:00Z</dcterms:created>
  <dcterms:modified xsi:type="dcterms:W3CDTF">2017-06-01T09:09:00Z</dcterms:modified>
</cp:coreProperties>
</file>