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CFC" w:rsidRPr="00E03CFC" w:rsidRDefault="005779D4" w:rsidP="00E03CFC">
      <w:pPr>
        <w:keepNext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Załącznik nr 1 do S</w:t>
      </w:r>
      <w:r w:rsidR="00E03CFC" w:rsidRPr="00E03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I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W</w:t>
      </w:r>
      <w:bookmarkStart w:id="0" w:name="_GoBack"/>
      <w:bookmarkEnd w:id="0"/>
      <w:r w:rsidR="00E03CFC" w:rsidRPr="00E03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Z</w:t>
      </w:r>
    </w:p>
    <w:p w:rsidR="00112ADE" w:rsidRPr="00F87A0B" w:rsidRDefault="00E03CFC" w:rsidP="007A441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>Dokumentację projektową stanowią:</w:t>
      </w:r>
    </w:p>
    <w:p w:rsidR="00112ADE" w:rsidRPr="00F87A0B" w:rsidRDefault="00112ADE" w:rsidP="00112A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12ADE" w:rsidRDefault="00112ADE" w:rsidP="00112ADE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87A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Przedmiotem zamówienia jest wykonanie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podbudowy </w:t>
      </w:r>
      <w:r w:rsidR="00012E5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nawierzchni dróg gminnych w miejscowościach Godziesze Małe, Wola Droszewska, Skrzatki, Rafałów. </w:t>
      </w:r>
      <w:r w:rsidR="00012E5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2B47A8">
        <w:rPr>
          <w:rFonts w:ascii="Times New Roman" w:hAnsi="Times New Roman" w:cs="Times New Roman"/>
          <w:sz w:val="24"/>
        </w:rPr>
        <w:t xml:space="preserve">Zakres robót obejmuje: </w:t>
      </w:r>
    </w:p>
    <w:p w:rsidR="00E03CFC" w:rsidRPr="002B47A8" w:rsidRDefault="00E03CFC" w:rsidP="00112ADE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03CFC" w:rsidRDefault="00E03CFC" w:rsidP="00112ADE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roboty przygotowawcze</w:t>
      </w:r>
    </w:p>
    <w:p w:rsidR="00E03CFC" w:rsidRDefault="00E03CFC" w:rsidP="00112ADE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roboty ziemne</w:t>
      </w:r>
    </w:p>
    <w:p w:rsidR="00B60224" w:rsidRPr="001A296D" w:rsidRDefault="00112ADE" w:rsidP="00112ADE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 w:rsidRPr="001A296D">
        <w:rPr>
          <w:rFonts w:ascii="Times New Roman" w:hAnsi="Times New Roman"/>
          <w:sz w:val="24"/>
        </w:rPr>
        <w:t xml:space="preserve">wykonanie podbudowy z </w:t>
      </w:r>
      <w:r w:rsidR="00B60224" w:rsidRPr="001A296D">
        <w:rPr>
          <w:rFonts w:ascii="Times New Roman" w:hAnsi="Times New Roman"/>
          <w:sz w:val="24"/>
        </w:rPr>
        <w:t>gruzu ceglano – betonowego  o gr. 15 cm.</w:t>
      </w:r>
      <w:r w:rsidR="00FA27ED" w:rsidRPr="001A296D">
        <w:rPr>
          <w:rFonts w:ascii="Times New Roman" w:hAnsi="Times New Roman"/>
          <w:sz w:val="24"/>
        </w:rPr>
        <w:t xml:space="preserve"> po zagęszczeniu</w:t>
      </w:r>
    </w:p>
    <w:p w:rsidR="001A296D" w:rsidRPr="001A296D" w:rsidRDefault="001A296D" w:rsidP="00112ADE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 w:rsidRPr="001A296D">
        <w:rPr>
          <w:rFonts w:ascii="Times New Roman" w:hAnsi="Times New Roman"/>
          <w:sz w:val="24"/>
        </w:rPr>
        <w:t>wykonanie podbudowy z kruszywa łamanego stabilizowanego</w:t>
      </w:r>
      <w:r>
        <w:rPr>
          <w:rFonts w:ascii="Times New Roman" w:hAnsi="Times New Roman"/>
          <w:sz w:val="24"/>
        </w:rPr>
        <w:t xml:space="preserve"> mechanicznie przy grubości górnej warstwy po zagęszczeniu 5 cm.</w:t>
      </w:r>
      <w:r w:rsidRPr="001A296D">
        <w:rPr>
          <w:rFonts w:ascii="Times New Roman" w:hAnsi="Times New Roman"/>
          <w:sz w:val="24"/>
        </w:rPr>
        <w:t xml:space="preserve"> </w:t>
      </w:r>
    </w:p>
    <w:p w:rsidR="00FA27ED" w:rsidRDefault="001A296D" w:rsidP="00112AD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Szcz</w:t>
      </w:r>
      <w:r w:rsidR="00E03CFC">
        <w:rPr>
          <w:rFonts w:ascii="Times New Roman" w:hAnsi="Times New Roman"/>
          <w:sz w:val="24"/>
        </w:rPr>
        <w:t>egółowy wykaz robót opisany</w:t>
      </w:r>
      <w:r>
        <w:rPr>
          <w:rFonts w:ascii="Times New Roman" w:hAnsi="Times New Roman"/>
          <w:sz w:val="24"/>
        </w:rPr>
        <w:t xml:space="preserve"> </w:t>
      </w:r>
      <w:r w:rsidR="00112ADE" w:rsidRPr="00AE0423">
        <w:rPr>
          <w:rFonts w:ascii="Times New Roman" w:hAnsi="Times New Roman"/>
          <w:sz w:val="24"/>
        </w:rPr>
        <w:t xml:space="preserve">w </w:t>
      </w:r>
      <w:r w:rsidR="00FA27ED">
        <w:rPr>
          <w:rFonts w:ascii="Times New Roman" w:hAnsi="Times New Roman"/>
          <w:sz w:val="24"/>
        </w:rPr>
        <w:t>kosztorysach ofertowych dla każdeg</w:t>
      </w:r>
      <w:r w:rsidR="00E03CFC">
        <w:rPr>
          <w:rFonts w:ascii="Times New Roman" w:hAnsi="Times New Roman"/>
          <w:sz w:val="24"/>
        </w:rPr>
        <w:t>o zadania, zamieszczono</w:t>
      </w:r>
      <w:r w:rsidR="007A4410">
        <w:rPr>
          <w:rFonts w:ascii="Times New Roman" w:hAnsi="Times New Roman"/>
          <w:sz w:val="24"/>
        </w:rPr>
        <w:t xml:space="preserve"> w odrębnych plikach </w:t>
      </w:r>
      <w:r w:rsidR="00E03CFC">
        <w:rPr>
          <w:rFonts w:ascii="Times New Roman" w:hAnsi="Times New Roman"/>
          <w:sz w:val="24"/>
        </w:rPr>
        <w:t>stanowiących załączniki do SIWZ:</w:t>
      </w:r>
    </w:p>
    <w:p w:rsidR="00E03CFC" w:rsidRDefault="00E03CFC" w:rsidP="00112AD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załącznik nr 1 a – opis techniczny</w:t>
      </w:r>
    </w:p>
    <w:p w:rsidR="00E03CFC" w:rsidRDefault="00E03CFC" w:rsidP="00112AD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załącznik nr 1 b – kosztorys ofertowy</w:t>
      </w:r>
    </w:p>
    <w:p w:rsidR="00E03CFC" w:rsidRDefault="00E03CFC" w:rsidP="00112AD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załącznik nr 1 c – projekt budowlany</w:t>
      </w:r>
    </w:p>
    <w:p w:rsidR="00E03CFC" w:rsidRDefault="00E03CFC" w:rsidP="00112ADE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załącznik nr 1 d </w:t>
      </w:r>
      <w:r w:rsidR="00D24E74">
        <w:rPr>
          <w:rFonts w:ascii="Times New Roman" w:hAnsi="Times New Roman"/>
          <w:sz w:val="24"/>
        </w:rPr>
        <w:t>–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STWiOR</w:t>
      </w:r>
      <w:proofErr w:type="spellEnd"/>
      <w:r w:rsidR="00D24E74">
        <w:rPr>
          <w:rFonts w:ascii="Times New Roman" w:hAnsi="Times New Roman"/>
          <w:sz w:val="24"/>
        </w:rPr>
        <w:t>.</w:t>
      </w:r>
    </w:p>
    <w:p w:rsidR="00E03CFC" w:rsidRDefault="00E03CFC" w:rsidP="00112ADE">
      <w:pPr>
        <w:jc w:val="both"/>
        <w:rPr>
          <w:rFonts w:ascii="Times New Roman" w:hAnsi="Times New Roman"/>
          <w:sz w:val="24"/>
        </w:rPr>
      </w:pPr>
    </w:p>
    <w:p w:rsidR="00C0377C" w:rsidRDefault="00C0377C" w:rsidP="00112ADE">
      <w:pPr>
        <w:jc w:val="both"/>
        <w:rPr>
          <w:rFonts w:ascii="Times New Roman" w:hAnsi="Times New Roman"/>
          <w:sz w:val="24"/>
        </w:rPr>
      </w:pPr>
    </w:p>
    <w:p w:rsidR="00AB25EA" w:rsidRDefault="00AB25EA"/>
    <w:sectPr w:rsidR="00AB25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30B79"/>
    <w:multiLevelType w:val="hybridMultilevel"/>
    <w:tmpl w:val="F66E6C6A"/>
    <w:lvl w:ilvl="0" w:tplc="3B3A7158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>
    <w:nsid w:val="59AB3240"/>
    <w:multiLevelType w:val="hybridMultilevel"/>
    <w:tmpl w:val="95BA7540"/>
    <w:lvl w:ilvl="0" w:tplc="B524D7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ADE"/>
    <w:rsid w:val="00012E5A"/>
    <w:rsid w:val="00112ADE"/>
    <w:rsid w:val="001A296D"/>
    <w:rsid w:val="002D0775"/>
    <w:rsid w:val="003E39D9"/>
    <w:rsid w:val="005357D1"/>
    <w:rsid w:val="005779D4"/>
    <w:rsid w:val="007A4410"/>
    <w:rsid w:val="00AB25EA"/>
    <w:rsid w:val="00B60224"/>
    <w:rsid w:val="00C0377C"/>
    <w:rsid w:val="00D24E74"/>
    <w:rsid w:val="00E03CFC"/>
    <w:rsid w:val="00ED280C"/>
    <w:rsid w:val="00FA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2A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2ADE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2A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2ADE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107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Dorota</cp:lastModifiedBy>
  <cp:revision>7</cp:revision>
  <cp:lastPrinted>2017-06-06T08:48:00Z</cp:lastPrinted>
  <dcterms:created xsi:type="dcterms:W3CDTF">2017-05-31T11:44:00Z</dcterms:created>
  <dcterms:modified xsi:type="dcterms:W3CDTF">2017-06-06T11:34:00Z</dcterms:modified>
</cp:coreProperties>
</file>