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409" w:rsidRPr="00E06409" w:rsidRDefault="00192CB1" w:rsidP="00E06409">
      <w:pPr>
        <w:ind w:right="-108"/>
        <w:jc w:val="center"/>
      </w:pPr>
      <w:r>
        <w:rPr>
          <w:b/>
        </w:rPr>
        <w:tab/>
      </w:r>
      <w:r w:rsidR="00CB5332">
        <w:rPr>
          <w:b/>
        </w:rPr>
        <w:tab/>
      </w:r>
      <w:r w:rsidR="00470CD2">
        <w:rPr>
          <w:b/>
        </w:rPr>
        <w:tab/>
      </w:r>
      <w:r w:rsidR="00E06409">
        <w:rPr>
          <w:b/>
        </w:rPr>
        <w:tab/>
      </w:r>
      <w:bookmarkStart w:id="0" w:name="_GoBack"/>
      <w:bookmarkEnd w:id="0"/>
      <w:r w:rsidR="00E06409" w:rsidRPr="00E06409">
        <w:t>Godziesze Wielkie, dnia 10 października 2012 roku</w:t>
      </w:r>
    </w:p>
    <w:p w:rsidR="00E06409" w:rsidRPr="00E06409" w:rsidRDefault="00E06409" w:rsidP="00E06409">
      <w:pPr>
        <w:ind w:right="-108"/>
      </w:pPr>
    </w:p>
    <w:p w:rsidR="00E06409" w:rsidRPr="00E06409" w:rsidRDefault="00E06409" w:rsidP="00E06409">
      <w:pPr>
        <w:ind w:right="-108"/>
      </w:pPr>
    </w:p>
    <w:p w:rsidR="00E06409" w:rsidRPr="00E06409" w:rsidRDefault="00E06409" w:rsidP="00E06409">
      <w:pPr>
        <w:ind w:right="-108"/>
      </w:pPr>
      <w:r w:rsidRPr="00E06409">
        <w:t>ZP 271.59.2012</w:t>
      </w:r>
    </w:p>
    <w:p w:rsidR="00E06409" w:rsidRPr="00E06409" w:rsidRDefault="00E06409" w:rsidP="00E06409">
      <w:pPr>
        <w:ind w:right="-108"/>
        <w:jc w:val="center"/>
        <w:rPr>
          <w:b/>
        </w:rPr>
      </w:pPr>
    </w:p>
    <w:p w:rsidR="00E06409" w:rsidRPr="00E06409" w:rsidRDefault="00E06409" w:rsidP="00E06409">
      <w:pPr>
        <w:ind w:right="-108"/>
        <w:jc w:val="center"/>
        <w:rPr>
          <w:b/>
        </w:rPr>
      </w:pPr>
      <w:r w:rsidRPr="00E06409">
        <w:rPr>
          <w:b/>
        </w:rPr>
        <w:t xml:space="preserve">                                                                         </w:t>
      </w:r>
    </w:p>
    <w:p w:rsidR="00E06409" w:rsidRPr="00E06409" w:rsidRDefault="00E06409" w:rsidP="00E06409">
      <w:pPr>
        <w:jc w:val="both"/>
        <w:rPr>
          <w:b/>
        </w:rPr>
      </w:pPr>
    </w:p>
    <w:p w:rsidR="00E06409" w:rsidRPr="00E06409" w:rsidRDefault="00E06409" w:rsidP="00E06409">
      <w:pPr>
        <w:jc w:val="both"/>
        <w:rPr>
          <w:sz w:val="26"/>
          <w:szCs w:val="26"/>
        </w:rPr>
      </w:pPr>
      <w:r w:rsidRPr="00E06409"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E06409" w:rsidRPr="00E06409" w:rsidRDefault="00E06409" w:rsidP="00E06409">
      <w:pPr>
        <w:jc w:val="both"/>
        <w:rPr>
          <w:b/>
        </w:rPr>
      </w:pPr>
    </w:p>
    <w:p w:rsidR="00E06409" w:rsidRPr="00E06409" w:rsidRDefault="00E06409" w:rsidP="00E06409">
      <w:pPr>
        <w:jc w:val="both"/>
        <w:rPr>
          <w:b/>
        </w:rPr>
      </w:pPr>
    </w:p>
    <w:p w:rsidR="00E06409" w:rsidRPr="00E06409" w:rsidRDefault="00E06409" w:rsidP="00E06409">
      <w:pPr>
        <w:jc w:val="both"/>
        <w:rPr>
          <w:b/>
        </w:rPr>
      </w:pPr>
      <w:r w:rsidRPr="00E06409">
        <w:rPr>
          <w:b/>
        </w:rPr>
        <w:t>Pytanie 1:</w:t>
      </w:r>
    </w:p>
    <w:p w:rsidR="00E06409" w:rsidRPr="00E06409" w:rsidRDefault="00E06409" w:rsidP="00E06409">
      <w:pPr>
        <w:jc w:val="both"/>
      </w:pPr>
      <w:r w:rsidRPr="00E06409">
        <w:t>Nawiązując do odpowiedzi Zamawiającego (odp. na pyt. nr 1) z dnia 09.10.12 „Odcinek kanału sanitarnego, który został wykonany w trakcie remontu ulicy Ostrowskiej obejmuje odcinek od studni S-96 do studni S-103” prosimy o odpowiedź: czy na tym odcinku wykonane zostały także przyłącza kanalizacyjne?</w:t>
      </w:r>
    </w:p>
    <w:p w:rsidR="00E06409" w:rsidRPr="00E06409" w:rsidRDefault="00E06409" w:rsidP="00E06409">
      <w:pPr>
        <w:jc w:val="both"/>
      </w:pP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</w:p>
    <w:p w:rsidR="00E06409" w:rsidRPr="00E06409" w:rsidRDefault="00E06409" w:rsidP="00E06409">
      <w:pPr>
        <w:jc w:val="both"/>
        <w:rPr>
          <w:b/>
        </w:rPr>
      </w:pPr>
      <w:r w:rsidRPr="00E06409">
        <w:rPr>
          <w:b/>
        </w:rPr>
        <w:t>Odpowiedź 1:</w:t>
      </w:r>
    </w:p>
    <w:p w:rsidR="00E06409" w:rsidRPr="00E06409" w:rsidRDefault="00E06409" w:rsidP="00E06409">
      <w:pPr>
        <w:jc w:val="both"/>
      </w:pPr>
      <w:r w:rsidRPr="00E06409">
        <w:t>Nie</w:t>
      </w:r>
    </w:p>
    <w:p w:rsidR="00E06409" w:rsidRPr="00E06409" w:rsidRDefault="00E06409" w:rsidP="00E06409">
      <w:pPr>
        <w:tabs>
          <w:tab w:val="left" w:pos="540"/>
        </w:tabs>
        <w:jc w:val="both"/>
        <w:rPr>
          <w:bCs/>
        </w:rPr>
      </w:pPr>
    </w:p>
    <w:p w:rsidR="00E06409" w:rsidRPr="00E06409" w:rsidRDefault="00E06409" w:rsidP="00E06409"/>
    <w:p w:rsidR="00E06409" w:rsidRPr="00E06409" w:rsidRDefault="00E06409" w:rsidP="00E06409"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  <w:t>Wójt Gminy Godziesze Wielkie</w:t>
      </w:r>
    </w:p>
    <w:p w:rsidR="00E06409" w:rsidRPr="00E06409" w:rsidRDefault="00E06409" w:rsidP="00E06409"/>
    <w:p w:rsidR="00E06409" w:rsidRPr="00E06409" w:rsidRDefault="00E06409" w:rsidP="00E06409"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</w:r>
      <w:r w:rsidRPr="00E06409">
        <w:tab/>
        <w:t>/-/ Józef Podłużny</w:t>
      </w:r>
    </w:p>
    <w:p w:rsidR="00CC0F0E" w:rsidRPr="00CC0F0E" w:rsidRDefault="00CC0F0E" w:rsidP="00E06409">
      <w:pPr>
        <w:ind w:right="-108"/>
        <w:jc w:val="center"/>
      </w:pPr>
    </w:p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D95" w:rsidRDefault="00CD5D95" w:rsidP="00792AA3">
      <w:r>
        <w:separator/>
      </w:r>
    </w:p>
  </w:endnote>
  <w:endnote w:type="continuationSeparator" w:id="0">
    <w:p w:rsidR="00CD5D95" w:rsidRDefault="00CD5D95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D95" w:rsidRDefault="00CD5D95" w:rsidP="00792AA3">
      <w:r>
        <w:separator/>
      </w:r>
    </w:p>
  </w:footnote>
  <w:footnote w:type="continuationSeparator" w:id="0">
    <w:p w:rsidR="00CD5D95" w:rsidRDefault="00CD5D95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224E3"/>
    <w:rsid w:val="000445EF"/>
    <w:rsid w:val="00142BE4"/>
    <w:rsid w:val="00192CB1"/>
    <w:rsid w:val="001B061B"/>
    <w:rsid w:val="002643F5"/>
    <w:rsid w:val="00386BBC"/>
    <w:rsid w:val="003C6A3B"/>
    <w:rsid w:val="00470CD2"/>
    <w:rsid w:val="004F3A67"/>
    <w:rsid w:val="005458F6"/>
    <w:rsid w:val="006503BC"/>
    <w:rsid w:val="00792AA3"/>
    <w:rsid w:val="007D1849"/>
    <w:rsid w:val="007E7C85"/>
    <w:rsid w:val="00825ED5"/>
    <w:rsid w:val="00864205"/>
    <w:rsid w:val="00871968"/>
    <w:rsid w:val="009157E4"/>
    <w:rsid w:val="00993CD7"/>
    <w:rsid w:val="00BA5DFA"/>
    <w:rsid w:val="00C33FC4"/>
    <w:rsid w:val="00C430AB"/>
    <w:rsid w:val="00CB5332"/>
    <w:rsid w:val="00CC0F0E"/>
    <w:rsid w:val="00CD5D95"/>
    <w:rsid w:val="00D049DC"/>
    <w:rsid w:val="00D55E75"/>
    <w:rsid w:val="00E06409"/>
    <w:rsid w:val="00F303D7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7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2015-03-16T12:57:00Z</dcterms:created>
  <dcterms:modified xsi:type="dcterms:W3CDTF">2015-03-16T12:57:00Z</dcterms:modified>
</cp:coreProperties>
</file>