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42792" w14:textId="249859BF" w:rsidR="00BD1ACB" w:rsidRPr="00BD1ACB" w:rsidRDefault="00BD1ACB" w:rsidP="00BD1ACB">
      <w:pPr>
        <w:jc w:val="center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D1ACB">
        <w:rPr>
          <w:rFonts w:ascii="Times New Roman" w:hAnsi="Times New Roman" w:cs="Times New Roman"/>
          <w:kern w:val="0"/>
          <w:sz w:val="20"/>
          <w:szCs w:val="20"/>
          <w14:ligatures w14:val="none"/>
        </w:rPr>
        <w:t>UJĘCIE W STAŁYM OBWODZIE GŁOSOWANIA</w:t>
      </w:r>
    </w:p>
    <w:p w14:paraId="1DC101B5" w14:textId="729C9DFF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Ujęcie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w stałym obwodzie głosowania daje Ci możliwość głosowania w miejscu Twojego zamieszkania lub przebywania i dotyczy wszystkich wyborów/referendów, nie jest wpisem jednorazowym (skutkuje na każe kolejne wybory/referenda).</w:t>
      </w:r>
    </w:p>
    <w:p w14:paraId="106B50FA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Wniosek o ujęcie w stałym obwodzie głosowania można składać przez cały rok, najpóźniej w ostatnim dniu pracy Urzędu przed dniem głosowania - w godzinach pracy Urzędu.</w:t>
      </w:r>
    </w:p>
    <w:p w14:paraId="000E4098" w14:textId="2F4936D6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Możesz zostać ujęty w stałym obwodzie głosowania 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terenie gminy Godziesze Wielkie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, jeżeli:</w:t>
      </w:r>
    </w:p>
    <w:p w14:paraId="3DD0BC6B" w14:textId="19F8A319" w:rsidR="00BD1ACB" w:rsidRPr="00BD1ACB" w:rsidRDefault="00BD1ACB" w:rsidP="00BD1A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mieszkasz na stałe 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terenie gminy Godziesze Wielkie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, a nie jesteś zameldowany tu na pobyt stały;</w:t>
      </w:r>
    </w:p>
    <w:p w14:paraId="0BD92D5E" w14:textId="19A0B0F1" w:rsidR="00BD1ACB" w:rsidRPr="00BD1ACB" w:rsidRDefault="00BD1ACB" w:rsidP="00BD1A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przebywasz na stałe na terenie gminy Godziesze Wielkie, ale nigdzie nie zamieszkujesz (jesteś bezdomny);</w:t>
      </w:r>
    </w:p>
    <w:p w14:paraId="25AE1DC1" w14:textId="13BD58FF" w:rsidR="00BD1ACB" w:rsidRPr="00BD1ACB" w:rsidRDefault="00BD1ACB" w:rsidP="00BD1A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mieszkasz na stałe na terenie gminy Godziesze Wielkie, ale pod innym adresem niż jesteś zameldowany na pobyt stały;</w:t>
      </w:r>
    </w:p>
    <w:p w14:paraId="23B84E34" w14:textId="7F97858E" w:rsidR="00BD1ACB" w:rsidRPr="00BD1ACB" w:rsidRDefault="00BD1ACB" w:rsidP="00BD1A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jesteś obywatelem państwa członkowskiego Unii Europejskiej, a nie jesteś obywatelem polskim i mieszkasz na stałe na terenie gminy Godziesze Wielkie.</w:t>
      </w:r>
    </w:p>
    <w:p w14:paraId="709CF99A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Pamiętaj, że możesz być ujęty tylko w stałym obwodzie głosowania tylko pod jednym adresem - dlatego zostaniesz wykreślony z obwodu głosowania pod dotychczasowym adresem.</w:t>
      </w:r>
    </w:p>
    <w:p w14:paraId="51208B8B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Aby zostać ujęty w stałym obwodzie głosowania:</w:t>
      </w:r>
    </w:p>
    <w:p w14:paraId="68964469" w14:textId="77777777" w:rsidR="00BD1ACB" w:rsidRPr="00BD1ACB" w:rsidRDefault="00BD1ACB" w:rsidP="00BD1AC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dokument tożsamości (dowód osobisty, </w:t>
      </w:r>
      <w:proofErr w:type="spellStart"/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mDowód</w:t>
      </w:r>
      <w:proofErr w:type="spellEnd"/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, paszport);</w:t>
      </w:r>
    </w:p>
    <w:p w14:paraId="67CB6614" w14:textId="77777777" w:rsidR="00BD1ACB" w:rsidRPr="00BD1ACB" w:rsidRDefault="00BD1ACB" w:rsidP="00BD1AC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wniosek u ujęcie w stałym obwodzie głosowania - pobierz go i wypełnij, a następnie wydrukuj. Jeżeli nie możesz go wydrukować, wypełnisz go u nas (adres znajdziesz poniżej);</w:t>
      </w:r>
    </w:p>
    <w:p w14:paraId="011809BA" w14:textId="37DA66C5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Decyzję o ujęciu w stałym obwodzie głosowania uzyskasz wtedy, kiedy ustalimy, że mieszkasz na stałe pod określonym adresem na terenie gminy Godziesze Wielkie. W tym celu możemy Cię poprosić o pokazanie dodatkowego dokumentu, który to potwierdzi np. akt notarialny, umowa najmu mieszkania, oświadczenie właściciela lub najemcy mieszkania, w którym mieszkasz oraz innych dokumentów potwierdzających 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przebywanie 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na terenie gminy Godziesze Wielkie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.</w:t>
      </w:r>
    </w:p>
    <w:p w14:paraId="1239CCBC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Miejsce złożenia dokumentów</w:t>
      </w:r>
    </w:p>
    <w:p w14:paraId="4E70098F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Wniosek możesz złożyć:</w:t>
      </w:r>
    </w:p>
    <w:p w14:paraId="5DDA6656" w14:textId="6CD07153" w:rsidR="00BD1ACB" w:rsidRPr="00BD1ACB" w:rsidRDefault="00BD1ACB" w:rsidP="00BD1ACB">
      <w:pPr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osobiście - w urzędzie gminy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,</w:t>
      </w:r>
    </w:p>
    <w:p w14:paraId="6DE86181" w14:textId="77777777" w:rsidR="00BD1ACB" w:rsidRPr="00BD1ACB" w:rsidRDefault="00BD1ACB" w:rsidP="00BD1AC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Urząd Gminy Godziesze Wielkie,</w:t>
      </w:r>
    </w:p>
    <w:p w14:paraId="06F1767F" w14:textId="77777777" w:rsidR="00BD1ACB" w:rsidRPr="00BD1ACB" w:rsidRDefault="00BD1ACB" w:rsidP="00BD1AC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Godziesze Wielkie, ul. 11 Listopada 10,</w:t>
      </w:r>
    </w:p>
    <w:p w14:paraId="188A8CF9" w14:textId="5A1E61E9" w:rsidR="00BD1ACB" w:rsidRDefault="00BD1ACB" w:rsidP="00BD1ACB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Go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dziesze Małe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 </w:t>
      </w:r>
    </w:p>
    <w:p w14:paraId="5FCC8522" w14:textId="613CA616" w:rsidR="00BD1ACB" w:rsidRPr="00BD1ACB" w:rsidRDefault="00BD1ACB" w:rsidP="00BD1AC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 xml:space="preserve">przez Internet </w:t>
      </w: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- jeśli masz Podpis Zaufany (Profil Zaufany), podpis osobisty, albo kwalifikowany podpis elektroniczny.</w:t>
      </w:r>
    </w:p>
    <w:p w14:paraId="441C4D75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Opłaty</w:t>
      </w:r>
    </w:p>
    <w:p w14:paraId="0CD44EC2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Ujęcie w stałym obwodzie głosowania jest bezpłatne.</w:t>
      </w:r>
    </w:p>
    <w:p w14:paraId="47DE265E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Termin i sposób załatwienia</w:t>
      </w:r>
    </w:p>
    <w:p w14:paraId="3072BF56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Decyzja zostanie wydana w ciągu 5 dni od złożenia wniosku. Możesz odebrać ją osobiście lub zostanie wysłana pod adres zamieszkania wskazany we wniosku.</w:t>
      </w:r>
    </w:p>
    <w:p w14:paraId="3D232241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Podstawa prawna</w:t>
      </w:r>
    </w:p>
    <w:p w14:paraId="07E5F38E" w14:textId="77777777" w:rsidR="00BD1ACB" w:rsidRPr="00BD1ACB" w:rsidRDefault="00BD1ACB" w:rsidP="00BD1ACB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lastRenderedPageBreak/>
        <w:t>Ustawa z 5.01.2011 r. Kodeks wyborczy;</w:t>
      </w:r>
    </w:p>
    <w:p w14:paraId="1BBD3D32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Tryb odwoławczy</w:t>
      </w:r>
    </w:p>
    <w:p w14:paraId="45E159E4" w14:textId="77777777" w:rsidR="00BD1ACB" w:rsidRPr="00BD1ACB" w:rsidRDefault="00BD1ACB" w:rsidP="00BD1A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BD1ACB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Jeżeli odmówimy ujęcia w stałym obwodzie głosowania - możesz złożyć skargę do sądu rejonowego za naszym pośrednictwem. Masz na to 3 dni.</w:t>
      </w:r>
    </w:p>
    <w:p w14:paraId="27CA930F" w14:textId="77777777" w:rsidR="00BD1ACB" w:rsidRDefault="00BD1ACB"/>
    <w:sectPr w:rsidR="00BD1A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B0F96"/>
    <w:multiLevelType w:val="multilevel"/>
    <w:tmpl w:val="56FE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0A72A8"/>
    <w:multiLevelType w:val="hybridMultilevel"/>
    <w:tmpl w:val="E3F6EA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C276A"/>
    <w:multiLevelType w:val="multilevel"/>
    <w:tmpl w:val="73422358"/>
    <w:lvl w:ilvl="0">
      <w:start w:val="6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872"/>
      <w:numFmt w:val="decimal"/>
      <w:lvlText w:val="%1-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5CDB15CC"/>
    <w:multiLevelType w:val="multilevel"/>
    <w:tmpl w:val="C1A2D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A11C7B"/>
    <w:multiLevelType w:val="multilevel"/>
    <w:tmpl w:val="9D5A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8F5F1A"/>
    <w:multiLevelType w:val="multilevel"/>
    <w:tmpl w:val="4070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8A3ECE"/>
    <w:multiLevelType w:val="multilevel"/>
    <w:tmpl w:val="68367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4347284">
    <w:abstractNumId w:val="6"/>
  </w:num>
  <w:num w:numId="2" w16cid:durableId="486631244">
    <w:abstractNumId w:val="4"/>
  </w:num>
  <w:num w:numId="3" w16cid:durableId="338316904">
    <w:abstractNumId w:val="0"/>
  </w:num>
  <w:num w:numId="4" w16cid:durableId="956765059">
    <w:abstractNumId w:val="5"/>
  </w:num>
  <w:num w:numId="5" w16cid:durableId="1065882329">
    <w:abstractNumId w:val="3"/>
  </w:num>
  <w:num w:numId="6" w16cid:durableId="901912573">
    <w:abstractNumId w:val="2"/>
  </w:num>
  <w:num w:numId="7" w16cid:durableId="335349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ACB"/>
    <w:rsid w:val="000205EB"/>
    <w:rsid w:val="00BD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B1CDC"/>
  <w15:chartTrackingRefBased/>
  <w15:docId w15:val="{E8A32792-8F48-4CDC-A2DE-974040A55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1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374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1</cp:revision>
  <cp:lastPrinted>2023-08-31T06:34:00Z</cp:lastPrinted>
  <dcterms:created xsi:type="dcterms:W3CDTF">2023-08-31T06:13:00Z</dcterms:created>
  <dcterms:modified xsi:type="dcterms:W3CDTF">2023-08-31T06:35:00Z</dcterms:modified>
</cp:coreProperties>
</file>