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462" w:rsidRDefault="00CD4A26">
      <w:pPr>
        <w:spacing w:after="0"/>
        <w:ind w:left="-1440" w:right="11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:rsidR="00CD4A26" w:rsidRPr="000B7BC3" w:rsidRDefault="00CD4A26" w:rsidP="000E67D3">
      <w:pPr>
        <w:spacing w:after="0"/>
        <w:ind w:left="-1440" w:right="64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Pr="000B7BC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Załącznik Nr 2            </w:t>
      </w:r>
    </w:p>
    <w:p w:rsidR="00CD4A26" w:rsidRPr="00CD4A26" w:rsidRDefault="00CD4A26" w:rsidP="00CD4A26">
      <w:pPr>
        <w:spacing w:after="0"/>
        <w:ind w:left="-1440" w:right="116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</w:p>
    <w:p w:rsidR="00CD4A26" w:rsidRDefault="00CD4A26" w:rsidP="00E9114C">
      <w:pPr>
        <w:spacing w:after="0"/>
        <w:ind w:left="-426" w:right="11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>FORMULARZ RZECZOWO – CENOWY</w:t>
      </w:r>
    </w:p>
    <w:p w:rsidR="00E9114C" w:rsidRPr="00CD4A26" w:rsidRDefault="00E9114C" w:rsidP="00E9114C">
      <w:pPr>
        <w:spacing w:after="0"/>
        <w:ind w:left="-426" w:right="119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leGrid"/>
        <w:tblW w:w="14574" w:type="dxa"/>
        <w:tblInd w:w="-407" w:type="dxa"/>
        <w:tblLayout w:type="fixed"/>
        <w:tblCellMar>
          <w:top w:w="34" w:type="dxa"/>
          <w:left w:w="31" w:type="dxa"/>
        </w:tblCellMar>
        <w:tblLook w:val="04A0" w:firstRow="1" w:lastRow="0" w:firstColumn="1" w:lastColumn="0" w:noHBand="0" w:noVBand="1"/>
      </w:tblPr>
      <w:tblGrid>
        <w:gridCol w:w="438"/>
        <w:gridCol w:w="6946"/>
        <w:gridCol w:w="953"/>
        <w:gridCol w:w="1315"/>
        <w:gridCol w:w="992"/>
        <w:gridCol w:w="1276"/>
        <w:gridCol w:w="1095"/>
        <w:gridCol w:w="1559"/>
      </w:tblGrid>
      <w:tr w:rsidR="00EC7159" w:rsidRPr="00771DAC" w:rsidTr="00E9114C">
        <w:trPr>
          <w:trHeight w:val="61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63333D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lp.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>
            <w:pPr>
              <w:ind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specyfikacja materiałów biurowych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C24C7B">
            <w:pPr>
              <w:ind w:left="9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jednostka miary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prognozowane zużycie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cena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jednostkowa netto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zamówienia netto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stawka </w:t>
            </w:r>
          </w:p>
          <w:p w:rsidR="00EC7159" w:rsidRPr="00771DAC" w:rsidRDefault="00EC7159">
            <w:pPr>
              <w:ind w:left="8" w:right="3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podatku vat [%]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zamówienia ogółem </w:t>
            </w:r>
          </w:p>
        </w:tc>
      </w:tr>
      <w:bookmarkEnd w:id="0"/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771DAC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/19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771DAC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/16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białe samoprzylepne DL okienko po lewej stronie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DL okienko po prawej stronie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C6 - mała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– mała z potwierdzeniem nadania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C5 - średnia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C4 - duża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 4 – duża z grubym dnem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Koszulki groszkowe A4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A3/80G biały (lub równoważny o tych samych parametrach) minimalny parametr bieli CIE 161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40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A4/80G biały(lub równoważny o tych samych parametrach), minimalny parametr bieli CIE 161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84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kolor mix- kolorów  A4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6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Pendrive 16GB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44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SEGREGATOR A4 WYKONANY Z TEKTURY POKRYTEJ PCV, grzbiet 75 mm, mechanizm metalowy otwierany i zamykany za pomocą dźwigni, zatrzask na okładce zapobiegający samoczynnemu otwieraniu się segregatora oraz dodatkowo zacisk na kartki. W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23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SEGREGATOR A4 WYKONANY Z TEKTURY, grzbiet 35 mm, mechanizm metalowy otwierany i zamykany za pomocą dźwigni, mechanizm z dwoma kółkami. W 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44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SEGREGATOR A4 WYKONANY Z TEKTURY POKRYTEJ PCV, grzbiet 75mm, mechanizm metalowy otwierany i zamykany za pomocą dźwigni, zatrzask na okładce zapobiegający samoczynnemu otwieraniu się segregatora oraz dodatkowo zacisk na kartki. W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Etykiety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 xml:space="preserve"> uniwersalne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samoprzylepne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01D0" w:rsidRPr="004501D0">
              <w:rPr>
                <w:rFonts w:ascii="Times New Roman" w:hAnsi="Times New Roman" w:cs="Times New Roman"/>
                <w:sz w:val="18"/>
                <w:szCs w:val="18"/>
              </w:rPr>
              <w:t>(po 100szt. w opakowaniu)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3333D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D045B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D045BB" w:rsidRDefault="00D045BB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Blok techniczny A4-250 g/m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koroszyt plastikowy miękki A4  mix- kolorów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wpinany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Strzałki-paski  indeks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ujące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8 kol. 15szt. +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linijka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010DE3" w:rsidP="00E9114C">
            <w:pPr>
              <w:tabs>
                <w:tab w:val="left" w:pos="448"/>
                <w:tab w:val="center" w:pos="627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010DE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kolorowe 7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x7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mm (450 kartek)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38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51mm, 100 kart.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76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76mm 100 kart.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Cienkopis 0.4 mm mi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kolorów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Pióro żel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>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Wkład niebieski do dług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opisu automatycznego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63333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Długopis autom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atyczny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ni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E0384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Korektor w taśmie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Klipsy archiwizacyjne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460B32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CB1390" w:rsidTr="00055885"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Długopis żelowy automatyczny, przezroczysta obudowa, gumowy uchwyt, grubość linii pisania 0,25- 0,30mm, długość linii pisania 900-1100mm, nieblaknący tusz żelowy, wymienny wkład  - kolor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CB1390" w:rsidTr="00055885">
        <w:tblPrEx>
          <w:tblCellMar>
            <w:right w:w="32" w:type="dxa"/>
          </w:tblCellMar>
        </w:tblPrEx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Długopis żelowy automatyczny, przezroczysta obudowa, gumowy uchwyt, grubość linii pisania 0,25mm, długość linii pisania 1300mm, </w:t>
            </w:r>
            <w:r w:rsidR="00010DE3" w:rsidRPr="00CB1390">
              <w:rPr>
                <w:rFonts w:ascii="Times New Roman" w:hAnsi="Times New Roman" w:cs="Times New Roman"/>
                <w:sz w:val="18"/>
                <w:szCs w:val="18"/>
              </w:rPr>
              <w:t>nieblaknący</w:t>
            </w: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 tusz żelowy, wymienny wkład - kolor czerwony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ind w:right="1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A1702C" w:rsidRPr="00CB1390">
              <w:rPr>
                <w:rFonts w:ascii="Times New Roman" w:hAnsi="Times New Roman" w:cs="Times New Roman"/>
                <w:sz w:val="18"/>
                <w:szCs w:val="18"/>
              </w:rPr>
              <w:t>kład do  długopisu żelowego -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Folia do bindowania A4, folia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pcv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przezroczysta, grubość 150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mic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10DE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E6EAF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i 10mm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14mm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19mm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Gumka do ścierania ołówka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Gumki recepturki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gramy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60B3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057A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Klej w sztyfcie gramatura 20-22g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(19mm)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C6D4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FD0C6F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FD0C6F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(32mm)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C6D4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(51mm)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szywki 24/6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 xml:space="preserve"> (po 1000szt. w opakowaniu)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szywki 24/8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>(po 1000szt. w opakowaniu)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nieklejona biała 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nieklejona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kolorowa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klejona biała 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Kostka klejona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kolorowa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Linijka biurowa wykonana z przezroczystego polistyrenu bardzo wysokiej jakości o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optymalnej giętkości; długość 30cm.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Marker czarny, niebieski </w:t>
            </w:r>
            <w:r w:rsidR="0039273E" w:rsidRPr="00771DAC">
              <w:rPr>
                <w:rFonts w:ascii="Times New Roman" w:hAnsi="Times New Roman" w:cs="Times New Roman"/>
                <w:sz w:val="18"/>
                <w:szCs w:val="18"/>
              </w:rPr>
              <w:t>okrągła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końcówka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Foliopis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uniwersalny, grubość linii pisania 0,20-0,40mm do płyt CD/DVD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010DE3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 xml:space="preserve">Marker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2933D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19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2933D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Karteczki samoprzylepne 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5cm x 5cm 250 kartek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Mechanizm skoroszytowy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Kalendarze na biurko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alendarz</w:t>
            </w:r>
            <w:r w:rsidR="00C45118" w:rsidRPr="00771DAC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książkowe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Okładki do bindowania kartonowe A4, dwustronnie kolorowe,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skóropodobne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Ołówek z gumką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56061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A32280" w:rsidRPr="00771DAC">
              <w:rPr>
                <w:rFonts w:ascii="Times New Roman" w:hAnsi="Times New Roman" w:cs="Times New Roman"/>
                <w:sz w:val="18"/>
                <w:szCs w:val="18"/>
              </w:rPr>
              <w:t>kład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do ołówka automatycznego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Ołówek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automat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>atyczny</w:t>
            </w:r>
            <w:proofErr w:type="spellEnd"/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Okładka na dyplom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Przekładka kartonowa 1/3/A4 - mix kolorów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Płyn do niszczarki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Teczki akademickie</w:t>
            </w:r>
            <w:r w:rsidR="009C4E76">
              <w:rPr>
                <w:rFonts w:ascii="Times New Roman" w:hAnsi="Times New Roman" w:cs="Times New Roman"/>
                <w:sz w:val="18"/>
                <w:szCs w:val="18"/>
              </w:rPr>
              <w:t xml:space="preserve"> z rączką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9C4E76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pinacze duże (50mm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>po 100szt. w opakowaniu)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</w:t>
            </w:r>
            <w:r w:rsidR="007C6D4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pinacze małe (28mm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01D0">
              <w:rPr>
                <w:rFonts w:ascii="Times New Roman" w:hAnsi="Times New Roman" w:cs="Times New Roman"/>
                <w:sz w:val="18"/>
                <w:szCs w:val="18"/>
              </w:rPr>
              <w:t>po 100szt. w opakowaniu)</w:t>
            </w:r>
            <w:r w:rsidR="004501D0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aśma biurowa klejąca przeźroczysta (24mm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10m)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Taśma do pakowania - brązowa, 48 mm x 50 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jardów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z gumką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 xml:space="preserve"> biała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format A4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-pudełko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Temperówka metalowa, pojedyncza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Zakładki indeksujące mix kolorow (4 lub 5 po 40 szt.),prostokątne,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Zakreślacz kolor </w:t>
            </w:r>
            <w:r w:rsidR="00E82BA3" w:rsidRPr="00771DAC">
              <w:rPr>
                <w:rFonts w:ascii="Times New Roman" w:hAnsi="Times New Roman" w:cs="Times New Roman"/>
                <w:sz w:val="18"/>
                <w:szCs w:val="18"/>
              </w:rPr>
              <w:t>mix - kolorów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ścięta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końcówka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E82BA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Rolki termiczne 110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010DE3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Rozszywacz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 do wszystkich rodzajów zszywek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31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Kalkulator biurowy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Nożyczki biurowe uniwersalne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25ml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25ml czerwony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Zszywacz biurowy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30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Dziurkacz metalowy średniej wielkości, organicznik na rozmiar kartki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na płyty DVD (bez okienka)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Magnesy do tablicy magnetycznej 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20mm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30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4B3A5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ablica korkowa 120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cm x 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1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Datownik mini 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cyfra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Bateria Alkaliczna AAA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Brulion kratka A4/96k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Brulion A5 96K krata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Deska z clipem A4 PCV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5606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Płyta 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CD-R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Bloczek samop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>rzylepny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A9527E"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x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A9527E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7C6D4D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Pojemnik na karteczki siatka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Pojemnik na spinacze mały ok. czar.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F766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9527E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Zakładki indeksujące papierowe 20mm x 50mm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25B34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9527E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Szpagat jutowy 50dak/250m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5606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Pudło A5 z przegrodami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Kieszeń na 1CD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11737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Papier ozdobny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KRATKA krem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owy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230g 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(20szt. w opakowaniu)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11737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Papier ozdobny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FLORYDA kremowy 220g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(20szt. w opakowaniu)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4501D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Rolki faksowe 216mm x 30m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Listwy wsuwane 10mm ziel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Pinezki beczułka  kolor.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Blok biurowy A4 100k Kratka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Kołozeszyt  A5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100k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Podkład biurowy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290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x420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mm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30kartek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4501D0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Papier ksero A4 160g 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(2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0szt. w 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ryzie</w:t>
            </w:r>
            <w:r w:rsidR="004501D0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4501D0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bookmarkStart w:id="1" w:name="_GoBack"/>
            <w:bookmarkEnd w:id="1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Kołobrulion  A4/100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Ofertówki PVC A4 typu L, grubość 150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Kosz siatka okrągły czar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19L.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Pojemnik stojący na prospekty A6 1kieszeń pionowy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Kołonotatnik A4  80k 90g Kratka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Kołonotatnik A5 80k 90g Kratka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>Brulion A5 96k krata z marginesem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>Brulion A4 96k krata z marginesem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527A6">
              <w:rPr>
                <w:rFonts w:ascii="Times New Roman" w:hAnsi="Times New Roman" w:cs="Times New Roman"/>
                <w:sz w:val="17"/>
                <w:szCs w:val="17"/>
              </w:rPr>
              <w:t xml:space="preserve">Teczka kartonowa z gumką – mix kolorów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527A6">
              <w:rPr>
                <w:rFonts w:ascii="Times New Roman" w:hAnsi="Times New Roman" w:cs="Times New Roman"/>
                <w:sz w:val="17"/>
                <w:szCs w:val="17"/>
              </w:rPr>
              <w:t xml:space="preserve">Teczka kartonowa z rzepem, szerokość grzbietu 3cm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1702C" w:rsidRPr="00771DAC" w:rsidRDefault="00A1702C">
      <w:pPr>
        <w:rPr>
          <w:rFonts w:ascii="Times New Roman" w:hAnsi="Times New Roman" w:cs="Times New Roman"/>
          <w:sz w:val="18"/>
          <w:szCs w:val="18"/>
        </w:rPr>
      </w:pPr>
    </w:p>
    <w:sectPr w:rsidR="00A1702C" w:rsidRPr="00771DAC" w:rsidSect="00E9114C">
      <w:pgSz w:w="16836" w:h="11904" w:orient="landscape"/>
      <w:pgMar w:top="1088" w:right="1243" w:bottom="1217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0CD3" w:rsidRDefault="004C0CD3" w:rsidP="00CD4A26">
      <w:pPr>
        <w:spacing w:after="0" w:line="240" w:lineRule="auto"/>
      </w:pPr>
      <w:r>
        <w:separator/>
      </w:r>
    </w:p>
  </w:endnote>
  <w:endnote w:type="continuationSeparator" w:id="0">
    <w:p w:rsidR="004C0CD3" w:rsidRDefault="004C0CD3" w:rsidP="00CD4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0CD3" w:rsidRDefault="004C0CD3" w:rsidP="00CD4A26">
      <w:pPr>
        <w:spacing w:after="0" w:line="240" w:lineRule="auto"/>
      </w:pPr>
      <w:r>
        <w:separator/>
      </w:r>
    </w:p>
  </w:footnote>
  <w:footnote w:type="continuationSeparator" w:id="0">
    <w:p w:rsidR="004C0CD3" w:rsidRDefault="004C0CD3" w:rsidP="00CD4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62"/>
    <w:rsid w:val="00010DE3"/>
    <w:rsid w:val="000527A6"/>
    <w:rsid w:val="00055885"/>
    <w:rsid w:val="00057A0E"/>
    <w:rsid w:val="000B7BC3"/>
    <w:rsid w:val="000E67D3"/>
    <w:rsid w:val="00117371"/>
    <w:rsid w:val="0012532D"/>
    <w:rsid w:val="001475CB"/>
    <w:rsid w:val="00165FE2"/>
    <w:rsid w:val="001C52BE"/>
    <w:rsid w:val="001D2FB4"/>
    <w:rsid w:val="001E7DEE"/>
    <w:rsid w:val="0020415B"/>
    <w:rsid w:val="002933D2"/>
    <w:rsid w:val="00327BEE"/>
    <w:rsid w:val="00334ADA"/>
    <w:rsid w:val="00356061"/>
    <w:rsid w:val="0038616C"/>
    <w:rsid w:val="0039273E"/>
    <w:rsid w:val="003A0646"/>
    <w:rsid w:val="003E0384"/>
    <w:rsid w:val="003E0526"/>
    <w:rsid w:val="004501D0"/>
    <w:rsid w:val="00460B32"/>
    <w:rsid w:val="004B3A5F"/>
    <w:rsid w:val="004C0CD3"/>
    <w:rsid w:val="004F2432"/>
    <w:rsid w:val="004F44F8"/>
    <w:rsid w:val="00500942"/>
    <w:rsid w:val="0051201A"/>
    <w:rsid w:val="0051483C"/>
    <w:rsid w:val="00523EB4"/>
    <w:rsid w:val="00525B34"/>
    <w:rsid w:val="0053048C"/>
    <w:rsid w:val="00556718"/>
    <w:rsid w:val="0063333D"/>
    <w:rsid w:val="00640ACF"/>
    <w:rsid w:val="006521CF"/>
    <w:rsid w:val="006602CF"/>
    <w:rsid w:val="00687B14"/>
    <w:rsid w:val="00692BEE"/>
    <w:rsid w:val="006950B8"/>
    <w:rsid w:val="00771DAC"/>
    <w:rsid w:val="007C6D4D"/>
    <w:rsid w:val="0081452F"/>
    <w:rsid w:val="00815E1C"/>
    <w:rsid w:val="0083273A"/>
    <w:rsid w:val="008906BD"/>
    <w:rsid w:val="008F35B7"/>
    <w:rsid w:val="009C4E76"/>
    <w:rsid w:val="009E6EAF"/>
    <w:rsid w:val="00A023A2"/>
    <w:rsid w:val="00A11E5D"/>
    <w:rsid w:val="00A14D04"/>
    <w:rsid w:val="00A16E41"/>
    <w:rsid w:val="00A1702C"/>
    <w:rsid w:val="00A32280"/>
    <w:rsid w:val="00A9527E"/>
    <w:rsid w:val="00AD075B"/>
    <w:rsid w:val="00AF7669"/>
    <w:rsid w:val="00B15160"/>
    <w:rsid w:val="00B4234B"/>
    <w:rsid w:val="00B75EB7"/>
    <w:rsid w:val="00BA690C"/>
    <w:rsid w:val="00C24C7B"/>
    <w:rsid w:val="00C45118"/>
    <w:rsid w:val="00C734D8"/>
    <w:rsid w:val="00CB1390"/>
    <w:rsid w:val="00CD4A26"/>
    <w:rsid w:val="00D045BB"/>
    <w:rsid w:val="00D156D0"/>
    <w:rsid w:val="00D51BBA"/>
    <w:rsid w:val="00D87EEF"/>
    <w:rsid w:val="00D95B4B"/>
    <w:rsid w:val="00DE0FAA"/>
    <w:rsid w:val="00E82BA3"/>
    <w:rsid w:val="00E9114C"/>
    <w:rsid w:val="00E916AE"/>
    <w:rsid w:val="00E938C3"/>
    <w:rsid w:val="00EB44CE"/>
    <w:rsid w:val="00EC7159"/>
    <w:rsid w:val="00EF7573"/>
    <w:rsid w:val="00F11004"/>
    <w:rsid w:val="00F94462"/>
    <w:rsid w:val="00FA5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CD2C7"/>
  <w15:docId w15:val="{A1B34D54-F851-4B83-A737-91C9A250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2BEE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692BE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D4A26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D4A26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1185</Words>
  <Characters>7112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Nasza Firma</dc:creator>
  <cp:lastModifiedBy>Sekretariat</cp:lastModifiedBy>
  <cp:revision>2</cp:revision>
  <cp:lastPrinted>2019-10-29T10:19:00Z</cp:lastPrinted>
  <dcterms:created xsi:type="dcterms:W3CDTF">2019-11-15T12:39:00Z</dcterms:created>
  <dcterms:modified xsi:type="dcterms:W3CDTF">2019-11-15T12:39:00Z</dcterms:modified>
</cp:coreProperties>
</file>