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8F5060" w:rsidP="009F314E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FD28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9F31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9F31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9F314E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29 września 2014</w:t>
      </w:r>
      <w:r w:rsidR="009F314E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9F314E" w:rsidRPr="00127B08" w:rsidRDefault="009F314E" w:rsidP="009F314E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9F314E" w:rsidRPr="00127B08" w:rsidRDefault="009F314E" w:rsidP="009F314E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F314E" w:rsidRDefault="009F314E" w:rsidP="009F31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9F314E" w:rsidRDefault="009F314E" w:rsidP="009F31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9F314E" w:rsidRPr="00127B08" w:rsidRDefault="009F314E" w:rsidP="009F31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Prosimy o sprawdzenie i wyjaśnienie ilości sztuk studni rewizyjnych z kręgów betonowych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1000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przedmiarze (pozycja 26) podano 47 studni, a na rysunkach podane jest 57 sztuk studni na sieci.</w:t>
      </w: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9F314E" w:rsidRPr="00127B08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9F314E" w:rsidRPr="00DA4011" w:rsidRDefault="009F314E" w:rsidP="009F31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011">
        <w:rPr>
          <w:rFonts w:ascii="Times New Roman" w:hAnsi="Times New Roman" w:cs="Times New Roman"/>
          <w:sz w:val="24"/>
          <w:szCs w:val="24"/>
        </w:rPr>
        <w:t>Ilość studni rewizyjnych z kręgów betonowych D1000  wynosi  57 szt.</w:t>
      </w:r>
    </w:p>
    <w:p w:rsidR="009F314E" w:rsidRPr="006D045C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614BF6" w:rsidRDefault="009F314E" w:rsidP="009F314E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9F314E" w:rsidRPr="00614BF6" w:rsidRDefault="009F314E" w:rsidP="009F314E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Czy studnia poboru prób ma być wyposażona w jakąś dodatkową armaturę?</w:t>
      </w:r>
    </w:p>
    <w:p w:rsidR="009F314E" w:rsidRPr="00614BF6" w:rsidRDefault="009F314E" w:rsidP="009F314E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9F314E" w:rsidRPr="00614BF6" w:rsidRDefault="009F314E" w:rsidP="009F314E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9F314E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A4011">
        <w:rPr>
          <w:rFonts w:ascii="Times New Roman" w:eastAsia="Times New Roman" w:hAnsi="Times New Roman" w:cs="Times New Roman"/>
          <w:sz w:val="24"/>
          <w:szCs w:val="24"/>
          <w:lang w:eastAsia="pl-PL"/>
        </w:rPr>
        <w:t>Studnia pomiarowa nie wymaga dodatkowej armatury.</w:t>
      </w:r>
    </w:p>
    <w:p w:rsidR="009F314E" w:rsidRPr="00DA4011" w:rsidRDefault="009F314E" w:rsidP="009F3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A4011">
        <w:rPr>
          <w:rFonts w:ascii="Times New Roman" w:eastAsia="Times New Roman" w:hAnsi="Times New Roman" w:cs="Times New Roman"/>
          <w:sz w:val="24"/>
          <w:szCs w:val="24"/>
          <w:lang w:eastAsia="pl-PL"/>
        </w:rPr>
        <w:t>Dla ścieków sanitarnych z bud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ynków mieszkalnych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PWiK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Kalisz </w:t>
      </w:r>
      <w:r w:rsidRPr="00DA4011">
        <w:rPr>
          <w:rFonts w:ascii="Times New Roman" w:eastAsia="Times New Roman" w:hAnsi="Times New Roman" w:cs="Times New Roman"/>
          <w:sz w:val="24"/>
          <w:szCs w:val="24"/>
          <w:lang w:eastAsia="pl-PL"/>
        </w:rPr>
        <w:t>kontroler ścieków zrzucanych do kanalizacji miejskiej Kalisza - nie wymaga dodatkowej armatury w studni poboru prób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DA40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Studnia winna posiadać średnicę D1000 – co jest przewidziane w projekcie.</w:t>
      </w:r>
    </w:p>
    <w:p w:rsidR="009F314E" w:rsidRPr="00DA4011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A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</w:t>
      </w:r>
    </w:p>
    <w:p w:rsidR="009F314E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9F314E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9F314E" w:rsidRPr="00127B08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9F314E" w:rsidRPr="00127B08" w:rsidRDefault="009F314E" w:rsidP="009F3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314E" w:rsidRPr="00127B08" w:rsidRDefault="009F314E" w:rsidP="009F314E"/>
    <w:p w:rsidR="00395231" w:rsidRDefault="00395231" w:rsidP="009F314E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9F314E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3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9"/>
  </w:num>
  <w:num w:numId="10">
    <w:abstractNumId w:val="5"/>
  </w:num>
  <w:num w:numId="11">
    <w:abstractNumId w:val="14"/>
  </w:num>
  <w:num w:numId="12">
    <w:abstractNumId w:val="8"/>
  </w:num>
  <w:num w:numId="13">
    <w:abstractNumId w:val="12"/>
  </w:num>
  <w:num w:numId="14">
    <w:abstractNumId w:val="10"/>
  </w:num>
  <w:num w:numId="15">
    <w:abstractNumId w:val="6"/>
  </w:num>
  <w:num w:numId="16">
    <w:abstractNumId w:val="16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58FC"/>
    <w:rsid w:val="00146021"/>
    <w:rsid w:val="001D38E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459BE"/>
    <w:rsid w:val="00BA3ABA"/>
    <w:rsid w:val="00C2540F"/>
    <w:rsid w:val="00C33FC4"/>
    <w:rsid w:val="00D7148D"/>
    <w:rsid w:val="00D84C4F"/>
    <w:rsid w:val="00D87D62"/>
    <w:rsid w:val="00DA5C07"/>
    <w:rsid w:val="00E23F20"/>
    <w:rsid w:val="00F16EF7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1C6E41-E9E9-43C4-ABC1-AF826C753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2014-10-29T20:50:00Z</dcterms:created>
  <dcterms:modified xsi:type="dcterms:W3CDTF">2014-10-29T20:50:00Z</dcterms:modified>
</cp:coreProperties>
</file>